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9FEE" w14:textId="7274D352" w:rsidR="00EE30CE" w:rsidRPr="001768EE" w:rsidRDefault="00EE30CE" w:rsidP="001768EE">
      <w:pPr>
        <w:spacing w:after="0" w:line="240" w:lineRule="auto"/>
        <w:ind w:right="-143"/>
        <w:jc w:val="center"/>
        <w:rPr>
          <w:rFonts w:ascii="Calibri" w:eastAsia="Calibri" w:hAnsi="Calibri" w:cs="Times New Roman"/>
          <w:i/>
          <w:iCs/>
          <w:sz w:val="56"/>
          <w:szCs w:val="56"/>
          <w:lang w:val="en-GB" w:eastAsia="nl-NL"/>
        </w:rPr>
      </w:pPr>
      <w:r w:rsidRPr="001768EE">
        <w:rPr>
          <w:rFonts w:ascii="Calibri" w:eastAsia="Calibri" w:hAnsi="Calibri" w:cs="Times New Roman"/>
          <w:b/>
          <w:iCs/>
          <w:sz w:val="56"/>
          <w:szCs w:val="56"/>
          <w:lang w:val="en-GB" w:eastAsia="nl-NL"/>
        </w:rPr>
        <w:t>LABIP Expert Workshop</w:t>
      </w:r>
      <w:r w:rsidRPr="001768EE">
        <w:rPr>
          <w:rFonts w:ascii="Calibri" w:eastAsia="Calibri" w:hAnsi="Calibri" w:cs="Times New Roman"/>
          <w:i/>
          <w:iCs/>
          <w:sz w:val="56"/>
          <w:szCs w:val="56"/>
          <w:lang w:val="en-GB" w:eastAsia="nl-NL"/>
        </w:rPr>
        <w:t xml:space="preserve"> </w:t>
      </w:r>
    </w:p>
    <w:p w14:paraId="3B4D620D" w14:textId="77777777" w:rsidR="00EE30CE" w:rsidRPr="00EE30CE" w:rsidRDefault="00EE30CE" w:rsidP="00EE30CE">
      <w:pPr>
        <w:spacing w:after="0" w:line="240" w:lineRule="auto"/>
        <w:ind w:right="-143"/>
        <w:jc w:val="center"/>
        <w:rPr>
          <w:rFonts w:ascii="Calibri" w:eastAsia="Calibri" w:hAnsi="Calibri" w:cs="Times New Roman"/>
          <w:i/>
          <w:iCs/>
          <w:sz w:val="28"/>
          <w:szCs w:val="28"/>
          <w:lang w:val="en-GB" w:eastAsia="nl-NL"/>
        </w:rPr>
      </w:pPr>
    </w:p>
    <w:p w14:paraId="22B7587A" w14:textId="77777777" w:rsidR="00EE30CE" w:rsidRPr="00EE30CE" w:rsidRDefault="00EE30CE" w:rsidP="00EE30CE">
      <w:pPr>
        <w:spacing w:after="0" w:line="240" w:lineRule="auto"/>
        <w:ind w:left="-426"/>
        <w:jc w:val="center"/>
        <w:rPr>
          <w:rFonts w:ascii="Calibri" w:eastAsia="Calibri" w:hAnsi="Calibri" w:cs="Times New Roman"/>
          <w:i/>
          <w:iCs/>
          <w:lang w:val="en-GB" w:eastAsia="nl-NL"/>
        </w:rPr>
      </w:pPr>
    </w:p>
    <w:p w14:paraId="6ECA0C4C" w14:textId="4D26D7A6" w:rsidR="00EE30CE" w:rsidRPr="001768EE" w:rsidRDefault="00EE30CE" w:rsidP="00EE30CE">
      <w:pPr>
        <w:spacing w:after="0" w:line="240" w:lineRule="auto"/>
        <w:ind w:left="-426"/>
        <w:jc w:val="center"/>
        <w:rPr>
          <w:rFonts w:ascii="Calibri" w:eastAsia="Calibri" w:hAnsi="Calibri" w:cs="Times New Roman"/>
          <w:b/>
          <w:i/>
          <w:iCs/>
          <w:sz w:val="36"/>
          <w:szCs w:val="36"/>
          <w:lang w:val="en-US" w:eastAsia="nl-NL"/>
        </w:rPr>
      </w:pPr>
      <w:r w:rsidRPr="001768EE">
        <w:rPr>
          <w:rFonts w:ascii="Calibri" w:eastAsia="Calibri" w:hAnsi="Calibri" w:cs="Times New Roman"/>
          <w:b/>
          <w:i/>
          <w:iCs/>
          <w:sz w:val="36"/>
          <w:szCs w:val="36"/>
          <w:lang w:val="en-GB" w:eastAsia="nl-NL"/>
        </w:rPr>
        <w:t>“</w:t>
      </w:r>
      <w:r w:rsidRPr="001768EE">
        <w:rPr>
          <w:rFonts w:ascii="Calibri" w:eastAsia="Calibri" w:hAnsi="Calibri" w:cs="Times New Roman"/>
          <w:b/>
          <w:i/>
          <w:iCs/>
          <w:sz w:val="40"/>
          <w:szCs w:val="32"/>
          <w:lang w:val="en-US" w:eastAsia="nl-NL"/>
        </w:rPr>
        <w:t>Bio</w:t>
      </w:r>
      <w:r w:rsidR="00FE189C" w:rsidRPr="001768EE">
        <w:rPr>
          <w:rFonts w:ascii="Calibri" w:eastAsia="Calibri" w:hAnsi="Calibri" w:cs="Times New Roman"/>
          <w:b/>
          <w:i/>
          <w:iCs/>
          <w:sz w:val="40"/>
          <w:szCs w:val="32"/>
          <w:lang w:val="en-US" w:eastAsia="nl-NL"/>
        </w:rPr>
        <w:t>-</w:t>
      </w:r>
      <w:r w:rsidRPr="001768EE">
        <w:rPr>
          <w:rFonts w:ascii="Calibri" w:eastAsia="Calibri" w:hAnsi="Calibri" w:cs="Times New Roman"/>
          <w:b/>
          <w:i/>
          <w:iCs/>
          <w:sz w:val="40"/>
          <w:szCs w:val="32"/>
          <w:lang w:val="en-US" w:eastAsia="nl-NL"/>
        </w:rPr>
        <w:t>preservation through fermentation, a natural and sustainable process? Opportunities, Risks and Regulation</w:t>
      </w:r>
      <w:r w:rsidRPr="001768EE">
        <w:rPr>
          <w:rFonts w:ascii="Calibri" w:eastAsia="Calibri" w:hAnsi="Calibri" w:cs="Times New Roman"/>
          <w:b/>
          <w:i/>
          <w:iCs/>
          <w:sz w:val="36"/>
          <w:szCs w:val="36"/>
          <w:lang w:val="en-US" w:eastAsia="nl-NL"/>
        </w:rPr>
        <w:t>”</w:t>
      </w:r>
    </w:p>
    <w:p w14:paraId="2887D65F" w14:textId="77777777" w:rsidR="00EE30CE" w:rsidRPr="00EE30CE" w:rsidRDefault="00EE30CE" w:rsidP="001768EE">
      <w:pPr>
        <w:spacing w:after="0" w:line="240" w:lineRule="auto"/>
        <w:rPr>
          <w:rFonts w:ascii="Calibri" w:eastAsia="Calibri" w:hAnsi="Calibri" w:cs="Times New Roman"/>
          <w:b/>
          <w:iCs/>
          <w:sz w:val="24"/>
          <w:szCs w:val="24"/>
          <w:lang w:val="en-US" w:eastAsia="nl-NL"/>
        </w:rPr>
      </w:pPr>
    </w:p>
    <w:p w14:paraId="7E37B0C2" w14:textId="77777777" w:rsidR="00EE30CE" w:rsidRPr="00EE30CE" w:rsidRDefault="00EE30CE" w:rsidP="00EE30CE">
      <w:pPr>
        <w:spacing w:after="0" w:line="240" w:lineRule="auto"/>
        <w:ind w:left="-426"/>
        <w:jc w:val="center"/>
        <w:rPr>
          <w:rFonts w:ascii="Calibri" w:eastAsia="Calibri" w:hAnsi="Calibri" w:cs="Times New Roman"/>
          <w:b/>
          <w:iCs/>
          <w:sz w:val="24"/>
          <w:szCs w:val="24"/>
          <w:lang w:val="en-US" w:eastAsia="nl-NL"/>
        </w:rPr>
      </w:pPr>
    </w:p>
    <w:p w14:paraId="3984EFCC" w14:textId="77777777" w:rsidR="00EE30CE" w:rsidRPr="00EE30CE" w:rsidRDefault="00EE30CE" w:rsidP="00EE30CE">
      <w:pPr>
        <w:spacing w:after="0" w:line="240" w:lineRule="auto"/>
        <w:ind w:left="-426"/>
        <w:jc w:val="center"/>
        <w:rPr>
          <w:rFonts w:ascii="Calibri" w:eastAsia="Calibri" w:hAnsi="Calibri" w:cs="Times New Roman"/>
          <w:b/>
          <w:iCs/>
          <w:sz w:val="24"/>
          <w:szCs w:val="24"/>
          <w:lang w:val="en-US" w:eastAsia="nl-NL"/>
        </w:rPr>
      </w:pPr>
      <w:r w:rsidRPr="00EE30CE">
        <w:rPr>
          <w:rFonts w:ascii="Calibri" w:eastAsia="Calibri" w:hAnsi="Calibri" w:cs="Times New Roman"/>
          <w:b/>
          <w:iCs/>
          <w:sz w:val="24"/>
          <w:szCs w:val="24"/>
          <w:lang w:val="en-US" w:eastAsia="nl-NL"/>
        </w:rPr>
        <w:t>27 – 28 September 2021</w:t>
      </w:r>
    </w:p>
    <w:p w14:paraId="3BF03F8C" w14:textId="77777777" w:rsidR="00EE30CE" w:rsidRPr="00EE30CE" w:rsidRDefault="00EE30CE" w:rsidP="00EE30CE">
      <w:pPr>
        <w:spacing w:after="0" w:line="240" w:lineRule="auto"/>
        <w:ind w:left="-426"/>
        <w:jc w:val="center"/>
        <w:rPr>
          <w:rFonts w:ascii="Calibri" w:eastAsia="Calibri" w:hAnsi="Calibri" w:cs="Times New Roman"/>
          <w:b/>
          <w:iCs/>
          <w:sz w:val="24"/>
          <w:szCs w:val="24"/>
          <w:lang w:val="en-US" w:eastAsia="nl-NL"/>
        </w:rPr>
      </w:pPr>
    </w:p>
    <w:p w14:paraId="0AC2C0EB" w14:textId="77777777" w:rsidR="00EE30CE" w:rsidRPr="001768EE" w:rsidRDefault="00EE30CE" w:rsidP="00EE30CE">
      <w:pPr>
        <w:spacing w:after="0" w:line="240" w:lineRule="auto"/>
        <w:ind w:left="-426"/>
        <w:jc w:val="center"/>
        <w:rPr>
          <w:rFonts w:ascii="Calibri" w:eastAsia="Calibri" w:hAnsi="Calibri" w:cs="Times New Roman"/>
          <w:b/>
          <w:iCs/>
          <w:sz w:val="40"/>
          <w:szCs w:val="40"/>
          <w:lang w:val="en-US" w:eastAsia="nl-NL"/>
        </w:rPr>
      </w:pPr>
      <w:r w:rsidRPr="001768EE">
        <w:rPr>
          <w:rFonts w:ascii="Calibri" w:eastAsia="Calibri" w:hAnsi="Calibri" w:cs="Times New Roman"/>
          <w:b/>
          <w:iCs/>
          <w:sz w:val="40"/>
          <w:szCs w:val="40"/>
          <w:lang w:val="en-US" w:eastAsia="nl-NL"/>
        </w:rPr>
        <w:t>Brugge</w:t>
      </w:r>
    </w:p>
    <w:p w14:paraId="0DB2330A" w14:textId="77777777" w:rsidR="00EE30CE" w:rsidRPr="00EE30CE" w:rsidRDefault="00EE30CE" w:rsidP="001768EE">
      <w:pPr>
        <w:spacing w:after="0" w:line="240" w:lineRule="auto"/>
        <w:rPr>
          <w:rFonts w:ascii="Calibri" w:eastAsia="Calibri" w:hAnsi="Calibri" w:cs="Times New Roman"/>
          <w:lang w:val="en-GB" w:eastAsia="nl-NL"/>
        </w:rPr>
      </w:pPr>
    </w:p>
    <w:p w14:paraId="085CC73A" w14:textId="77777777" w:rsidR="00EE30CE" w:rsidRPr="00EE30CE" w:rsidRDefault="00EE30CE" w:rsidP="00EE30CE">
      <w:pPr>
        <w:spacing w:after="0" w:line="240" w:lineRule="auto"/>
        <w:ind w:left="-426"/>
        <w:rPr>
          <w:rFonts w:ascii="Calibri" w:eastAsia="Calibri" w:hAnsi="Calibri" w:cs="Times New Roman"/>
          <w:lang w:val="en-GB" w:eastAsia="nl-NL"/>
        </w:rPr>
      </w:pPr>
    </w:p>
    <w:p w14:paraId="6A539F36" w14:textId="77777777" w:rsidR="00EE30CE" w:rsidRPr="00EE30CE" w:rsidRDefault="00EE30CE" w:rsidP="00EE30CE">
      <w:pPr>
        <w:spacing w:after="0" w:line="240" w:lineRule="auto"/>
        <w:ind w:left="-426"/>
        <w:rPr>
          <w:rFonts w:ascii="Calibri" w:eastAsia="Calibri" w:hAnsi="Calibri" w:cs="Times New Roman"/>
          <w:lang w:val="en-GB" w:eastAsia="nl-NL"/>
        </w:rPr>
      </w:pPr>
    </w:p>
    <w:p w14:paraId="250FBBBA" w14:textId="3549A281" w:rsidR="00EE30CE" w:rsidRDefault="00EE30CE" w:rsidP="00166E89">
      <w:pPr>
        <w:spacing w:after="0" w:line="240" w:lineRule="auto"/>
        <w:ind w:left="-426"/>
        <w:jc w:val="center"/>
        <w:rPr>
          <w:rFonts w:ascii="Calibri" w:eastAsia="Calibri" w:hAnsi="Calibri" w:cs="Times New Roman"/>
          <w:lang w:val="en-GB" w:eastAsia="nl-NL"/>
        </w:rPr>
      </w:pPr>
      <w:r w:rsidRPr="00EE30CE">
        <w:rPr>
          <w:rFonts w:ascii="Calibri" w:eastAsia="Calibri" w:hAnsi="Calibri" w:cs="Times New Roman"/>
          <w:noProof/>
          <w:lang w:val="nl-NL" w:eastAsia="nl-NL"/>
        </w:rPr>
        <w:drawing>
          <wp:inline distT="0" distB="0" distL="0" distR="0" wp14:anchorId="4B0EC096" wp14:editId="0535881F">
            <wp:extent cx="1613535" cy="1687578"/>
            <wp:effectExtent l="0" t="0" r="5715" b="8255"/>
            <wp:docPr id="1" name="Afbeelding 0" descr="LABIP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IP_hd.JPG"/>
                    <pic:cNvPicPr/>
                  </pic:nvPicPr>
                  <pic:blipFill>
                    <a:blip r:embed="rId7" cstate="print"/>
                    <a:stretch>
                      <a:fillRect/>
                    </a:stretch>
                  </pic:blipFill>
                  <pic:spPr>
                    <a:xfrm>
                      <a:off x="0" y="0"/>
                      <a:ext cx="1616106" cy="1690267"/>
                    </a:xfrm>
                    <a:prstGeom prst="rect">
                      <a:avLst/>
                    </a:prstGeom>
                  </pic:spPr>
                </pic:pic>
              </a:graphicData>
            </a:graphic>
          </wp:inline>
        </w:drawing>
      </w:r>
    </w:p>
    <w:p w14:paraId="64EC0B8C" w14:textId="77777777" w:rsidR="00166E89" w:rsidRDefault="00166E89" w:rsidP="00EE30CE">
      <w:pPr>
        <w:spacing w:after="0" w:line="240" w:lineRule="auto"/>
        <w:ind w:left="-426"/>
        <w:jc w:val="center"/>
        <w:rPr>
          <w:rFonts w:ascii="Calibri" w:eastAsia="Calibri" w:hAnsi="Calibri" w:cs="Times New Roman"/>
          <w:lang w:val="en-GB" w:eastAsia="nl-NL"/>
        </w:rPr>
      </w:pPr>
    </w:p>
    <w:p w14:paraId="0A098F40" w14:textId="02EC572B" w:rsidR="00166E89" w:rsidRDefault="00166E89" w:rsidP="00EE30CE">
      <w:pPr>
        <w:spacing w:after="0" w:line="240" w:lineRule="auto"/>
        <w:ind w:left="-426"/>
        <w:jc w:val="center"/>
        <w:rPr>
          <w:rFonts w:ascii="Calibri" w:eastAsia="Calibri" w:hAnsi="Calibri" w:cs="Times New Roman"/>
          <w:lang w:val="en-GB" w:eastAsia="nl-NL"/>
        </w:rPr>
      </w:pPr>
    </w:p>
    <w:p w14:paraId="3FD8CA5D" w14:textId="7AD81F09" w:rsidR="00CB3153" w:rsidRDefault="00CB3153" w:rsidP="00EE30CE">
      <w:pPr>
        <w:spacing w:after="0" w:line="240" w:lineRule="auto"/>
        <w:ind w:left="-426"/>
        <w:jc w:val="center"/>
        <w:rPr>
          <w:rFonts w:ascii="Calibri" w:eastAsia="Calibri" w:hAnsi="Calibri" w:cs="Times New Roman"/>
          <w:lang w:val="en-GB" w:eastAsia="nl-NL"/>
        </w:rPr>
      </w:pPr>
    </w:p>
    <w:p w14:paraId="502B9787" w14:textId="3360E83E" w:rsidR="00CB3153" w:rsidRDefault="00CB3153" w:rsidP="00EE30CE">
      <w:pPr>
        <w:spacing w:after="0" w:line="240" w:lineRule="auto"/>
        <w:ind w:left="-426"/>
        <w:jc w:val="center"/>
        <w:rPr>
          <w:rFonts w:ascii="Calibri" w:eastAsia="Calibri" w:hAnsi="Calibri" w:cs="Times New Roman"/>
          <w:lang w:val="en-GB" w:eastAsia="nl-NL"/>
        </w:rPr>
      </w:pPr>
    </w:p>
    <w:p w14:paraId="27BA4FF7" w14:textId="319A8E79" w:rsidR="00CB3153" w:rsidRDefault="00CB3153" w:rsidP="00EE30CE">
      <w:pPr>
        <w:spacing w:after="0" w:line="240" w:lineRule="auto"/>
        <w:ind w:left="-426"/>
        <w:jc w:val="center"/>
        <w:rPr>
          <w:rFonts w:ascii="Calibri" w:eastAsia="Calibri" w:hAnsi="Calibri" w:cs="Times New Roman"/>
          <w:lang w:val="en-GB" w:eastAsia="nl-NL"/>
        </w:rPr>
      </w:pPr>
    </w:p>
    <w:p w14:paraId="11588656" w14:textId="0C264492" w:rsidR="00CB3153" w:rsidRDefault="00CB3153" w:rsidP="00EE30CE">
      <w:pPr>
        <w:spacing w:after="0" w:line="240" w:lineRule="auto"/>
        <w:ind w:left="-426"/>
        <w:jc w:val="center"/>
        <w:rPr>
          <w:rFonts w:ascii="Calibri" w:eastAsia="Calibri" w:hAnsi="Calibri" w:cs="Times New Roman"/>
          <w:lang w:val="en-GB" w:eastAsia="nl-NL"/>
        </w:rPr>
      </w:pPr>
    </w:p>
    <w:p w14:paraId="332158C6" w14:textId="21578590" w:rsidR="00CB3153" w:rsidRDefault="00CB3153" w:rsidP="00EE30CE">
      <w:pPr>
        <w:spacing w:after="0" w:line="240" w:lineRule="auto"/>
        <w:ind w:left="-426"/>
        <w:jc w:val="center"/>
        <w:rPr>
          <w:rFonts w:ascii="Calibri" w:eastAsia="Calibri" w:hAnsi="Calibri" w:cs="Times New Roman"/>
          <w:lang w:val="en-GB" w:eastAsia="nl-NL"/>
        </w:rPr>
      </w:pPr>
    </w:p>
    <w:p w14:paraId="35ABB2CA" w14:textId="77777777" w:rsidR="00CB3153" w:rsidRPr="00EE30CE" w:rsidRDefault="00CB3153" w:rsidP="00EE30CE">
      <w:pPr>
        <w:spacing w:after="0" w:line="240" w:lineRule="auto"/>
        <w:ind w:left="-426"/>
        <w:jc w:val="center"/>
        <w:rPr>
          <w:rFonts w:ascii="Calibri" w:eastAsia="Calibri" w:hAnsi="Calibri" w:cs="Times New Roman"/>
          <w:lang w:val="en-GB" w:eastAsia="nl-NL"/>
        </w:rPr>
      </w:pPr>
    </w:p>
    <w:p w14:paraId="67A191A1" w14:textId="77777777" w:rsidR="00EE30CE" w:rsidRPr="00EE30CE" w:rsidRDefault="00EE30CE" w:rsidP="00EE30CE">
      <w:pPr>
        <w:spacing w:after="0" w:line="240" w:lineRule="auto"/>
        <w:ind w:left="-426"/>
        <w:rPr>
          <w:rFonts w:ascii="Calibri" w:eastAsia="Calibri" w:hAnsi="Calibri" w:cs="Times New Roman"/>
          <w:lang w:val="en-GB" w:eastAsia="nl-NL"/>
        </w:rPr>
      </w:pPr>
    </w:p>
    <w:p w14:paraId="35013922" w14:textId="4E2D69FB" w:rsidR="00166E89" w:rsidRPr="0044325C" w:rsidRDefault="0044325C" w:rsidP="0044325C">
      <w:pPr>
        <w:spacing w:after="200" w:line="276" w:lineRule="auto"/>
        <w:jc w:val="center"/>
        <w:rPr>
          <w:rFonts w:ascii="Calibri" w:eastAsia="Calibri" w:hAnsi="Calibri" w:cs="Times New Roman"/>
          <w:b/>
          <w:bCs/>
          <w:sz w:val="96"/>
          <w:szCs w:val="96"/>
          <w:lang w:val="en-GB" w:eastAsia="nl-NL"/>
        </w:rPr>
      </w:pPr>
      <w:r w:rsidRPr="00D903B1">
        <w:rPr>
          <w:b/>
          <w:bCs/>
          <w:noProof/>
          <w:sz w:val="96"/>
          <w:szCs w:val="96"/>
          <w:lang w:val="en-US"/>
        </w:rPr>
        <w:t>Abstracts</w:t>
      </w:r>
    </w:p>
    <w:p w14:paraId="77D35002" w14:textId="77777777" w:rsidR="00EE30CE" w:rsidRPr="001449BF" w:rsidRDefault="00EE30CE" w:rsidP="001449BF">
      <w:pPr>
        <w:spacing w:after="200" w:line="276" w:lineRule="auto"/>
        <w:ind w:left="142" w:right="282"/>
        <w:rPr>
          <w:rFonts w:ascii="Calibri" w:eastAsia="Calibri" w:hAnsi="Calibri" w:cs="Times New Roman"/>
          <w:sz w:val="24"/>
          <w:szCs w:val="24"/>
          <w:lang w:val="en-GB" w:eastAsia="nl-NL"/>
        </w:rPr>
      </w:pPr>
    </w:p>
    <w:p w14:paraId="0AA2D973" w14:textId="77777777" w:rsidR="0044325C" w:rsidRDefault="0044325C" w:rsidP="001449BF">
      <w:pPr>
        <w:spacing w:line="276" w:lineRule="auto"/>
        <w:ind w:left="142" w:right="282"/>
        <w:jc w:val="both"/>
        <w:rPr>
          <w:rFonts w:cstheme="minorHAnsi"/>
          <w:sz w:val="24"/>
          <w:szCs w:val="24"/>
          <w:lang w:val="en-GB"/>
        </w:rPr>
      </w:pPr>
    </w:p>
    <w:p w14:paraId="6059B09B" w14:textId="77777777" w:rsidR="0044325C" w:rsidRDefault="0044325C" w:rsidP="001449BF">
      <w:pPr>
        <w:spacing w:line="276" w:lineRule="auto"/>
        <w:ind w:left="142" w:right="282"/>
        <w:jc w:val="both"/>
        <w:rPr>
          <w:rFonts w:cstheme="minorHAnsi"/>
          <w:sz w:val="24"/>
          <w:szCs w:val="24"/>
          <w:lang w:val="en-GB"/>
        </w:rPr>
      </w:pPr>
    </w:p>
    <w:p w14:paraId="7FCE93FB" w14:textId="77777777" w:rsidR="0044325C" w:rsidRDefault="0044325C" w:rsidP="001449BF">
      <w:pPr>
        <w:spacing w:line="276" w:lineRule="auto"/>
        <w:ind w:left="142" w:right="282"/>
        <w:jc w:val="both"/>
        <w:rPr>
          <w:rFonts w:cstheme="minorHAnsi"/>
          <w:sz w:val="24"/>
          <w:szCs w:val="24"/>
          <w:lang w:val="en-GB"/>
        </w:rPr>
      </w:pPr>
    </w:p>
    <w:p w14:paraId="090955C4" w14:textId="77777777" w:rsidR="0044325C" w:rsidRDefault="0044325C" w:rsidP="001449BF">
      <w:pPr>
        <w:spacing w:line="276" w:lineRule="auto"/>
        <w:ind w:left="142" w:right="282"/>
        <w:jc w:val="both"/>
        <w:rPr>
          <w:rFonts w:cstheme="minorHAnsi"/>
          <w:sz w:val="24"/>
          <w:szCs w:val="24"/>
          <w:lang w:val="en-GB"/>
        </w:rPr>
      </w:pPr>
    </w:p>
    <w:p w14:paraId="20807CC1" w14:textId="77777777" w:rsidR="0044325C" w:rsidRDefault="0044325C" w:rsidP="001449BF">
      <w:pPr>
        <w:spacing w:line="276" w:lineRule="auto"/>
        <w:ind w:left="142" w:right="282"/>
        <w:jc w:val="both"/>
        <w:rPr>
          <w:rFonts w:cstheme="minorHAnsi"/>
          <w:sz w:val="24"/>
          <w:szCs w:val="24"/>
          <w:lang w:val="en-GB"/>
        </w:rPr>
      </w:pPr>
    </w:p>
    <w:p w14:paraId="7628A9CA" w14:textId="3DA2123F" w:rsidR="00F97B3A" w:rsidRPr="00CB3153" w:rsidRDefault="0044325C" w:rsidP="00F97B3A">
      <w:pPr>
        <w:spacing w:after="200" w:line="276" w:lineRule="auto"/>
        <w:jc w:val="center"/>
        <w:rPr>
          <w:b/>
          <w:bCs/>
          <w:sz w:val="36"/>
          <w:szCs w:val="36"/>
          <w:lang w:val="en-GB"/>
        </w:rPr>
      </w:pPr>
      <w:r w:rsidRPr="00CB3153">
        <w:rPr>
          <w:b/>
          <w:bCs/>
          <w:sz w:val="36"/>
          <w:szCs w:val="36"/>
          <w:lang w:val="en-GB"/>
        </w:rPr>
        <w:lastRenderedPageBreak/>
        <w:t>Content</w:t>
      </w:r>
    </w:p>
    <w:p w14:paraId="0DA2C957" w14:textId="77777777" w:rsidR="007265F0" w:rsidRDefault="007265F0" w:rsidP="00F97B3A">
      <w:pPr>
        <w:spacing w:after="200" w:line="276" w:lineRule="auto"/>
        <w:jc w:val="center"/>
        <w:rPr>
          <w:b/>
          <w:bCs/>
          <w:sz w:val="32"/>
          <w:szCs w:val="32"/>
          <w:lang w:val="en-GB"/>
        </w:rPr>
      </w:pPr>
    </w:p>
    <w:p w14:paraId="2AB4C29A" w14:textId="0D169063" w:rsidR="00A16870" w:rsidRDefault="00DC1BA8" w:rsidP="00F97B3A">
      <w:pPr>
        <w:spacing w:after="200" w:line="276" w:lineRule="auto"/>
        <w:rPr>
          <w:rFonts w:ascii="Calibri" w:eastAsia="Calibri" w:hAnsi="Calibri" w:cs="Calibri"/>
          <w:b/>
          <w:bCs/>
          <w:color w:val="000000"/>
          <w:lang w:val="en-GB" w:eastAsia="nl-NL"/>
        </w:rPr>
      </w:pPr>
      <w:r w:rsidRPr="00DC1BA8">
        <w:rPr>
          <w:rFonts w:ascii="Calibri" w:eastAsia="Calibri" w:hAnsi="Calibri" w:cs="Calibri"/>
          <w:b/>
          <w:bCs/>
          <w:color w:val="000000"/>
          <w:lang w:val="en-GB" w:eastAsia="nl-NL"/>
        </w:rPr>
        <w:t>Welcome and introduction</w:t>
      </w:r>
      <w:r>
        <w:rPr>
          <w:rFonts w:ascii="Calibri" w:eastAsia="Calibri" w:hAnsi="Calibri" w:cs="Calibri"/>
          <w:b/>
          <w:bCs/>
          <w:color w:val="000000"/>
          <w:lang w:val="en-GB" w:eastAsia="nl-NL"/>
        </w:rPr>
        <w:tab/>
      </w:r>
      <w:r>
        <w:rPr>
          <w:rFonts w:ascii="Calibri" w:eastAsia="Calibri" w:hAnsi="Calibri" w:cs="Calibri"/>
          <w:b/>
          <w:bCs/>
          <w:color w:val="000000"/>
          <w:lang w:val="en-GB" w:eastAsia="nl-NL"/>
        </w:rPr>
        <w:tab/>
      </w:r>
      <w:r>
        <w:rPr>
          <w:rFonts w:ascii="Calibri" w:eastAsia="Calibri" w:hAnsi="Calibri" w:cs="Calibri"/>
          <w:b/>
          <w:bCs/>
          <w:color w:val="000000"/>
          <w:lang w:val="en-GB" w:eastAsia="nl-NL"/>
        </w:rPr>
        <w:tab/>
      </w:r>
      <w:r>
        <w:rPr>
          <w:rFonts w:ascii="Calibri" w:eastAsia="Calibri" w:hAnsi="Calibri" w:cs="Calibri"/>
          <w:b/>
          <w:bCs/>
          <w:color w:val="000000"/>
          <w:lang w:val="en-GB" w:eastAsia="nl-NL"/>
        </w:rPr>
        <w:tab/>
      </w:r>
      <w:r w:rsidRPr="00DC1BA8">
        <w:rPr>
          <w:rFonts w:ascii="Calibri" w:eastAsia="Calibri" w:hAnsi="Calibri" w:cs="Calibri"/>
          <w:color w:val="000000"/>
          <w:lang w:val="en-GB" w:eastAsia="nl-NL"/>
        </w:rPr>
        <w:t>Esben Laulund, Chair LABIP</w:t>
      </w:r>
    </w:p>
    <w:p w14:paraId="6988594C" w14:textId="3C1C74AC" w:rsidR="00A861FD" w:rsidRPr="00A861FD" w:rsidRDefault="00F97B3A" w:rsidP="00F97B3A">
      <w:pPr>
        <w:spacing w:after="200" w:line="276" w:lineRule="auto"/>
        <w:rPr>
          <w:rFonts w:ascii="Calibri" w:eastAsia="Calibri" w:hAnsi="Calibri" w:cs="Calibri"/>
          <w:lang w:val="en-GB" w:eastAsia="nl-NL"/>
        </w:rPr>
      </w:pPr>
      <w:r w:rsidRPr="007265F0">
        <w:rPr>
          <w:rFonts w:ascii="Calibri" w:eastAsia="Calibri" w:hAnsi="Calibri" w:cs="Calibri"/>
          <w:b/>
          <w:bCs/>
          <w:color w:val="000000"/>
          <w:lang w:val="en-GB" w:eastAsia="nl-NL"/>
        </w:rPr>
        <w:t>H</w:t>
      </w:r>
      <w:r w:rsidR="00A861FD" w:rsidRPr="007265F0">
        <w:rPr>
          <w:rFonts w:ascii="Calibri" w:eastAsia="Calibri" w:hAnsi="Calibri" w:cs="Calibri"/>
          <w:b/>
          <w:bCs/>
          <w:color w:val="000000"/>
          <w:lang w:val="en-GB" w:eastAsia="nl-NL"/>
        </w:rPr>
        <w:t>olistic introduction –</w:t>
      </w:r>
      <w:r w:rsidR="00A861FD" w:rsidRPr="007265F0">
        <w:rPr>
          <w:rFonts w:ascii="Calibri" w:eastAsia="Calibri" w:hAnsi="Calibri" w:cs="Calibri"/>
          <w:b/>
          <w:bCs/>
          <w:lang w:val="en-GB" w:eastAsia="nl-NL"/>
        </w:rPr>
        <w:t>The effect of the LAB fermentation process for the global food production chain and</w:t>
      </w:r>
      <w:r w:rsidRPr="007265F0">
        <w:rPr>
          <w:rFonts w:ascii="Calibri" w:eastAsia="Calibri" w:hAnsi="Calibri" w:cs="Calibri"/>
          <w:b/>
          <w:bCs/>
          <w:lang w:val="en-GB" w:eastAsia="nl-NL"/>
        </w:rPr>
        <w:t xml:space="preserve"> </w:t>
      </w:r>
      <w:r w:rsidR="00A861FD" w:rsidRPr="007265F0">
        <w:rPr>
          <w:rFonts w:ascii="Calibri" w:eastAsia="Calibri" w:hAnsi="Calibri" w:cs="Calibri"/>
          <w:b/>
          <w:bCs/>
          <w:lang w:val="en-GB" w:eastAsia="nl-NL"/>
        </w:rPr>
        <w:t>Human well-being</w:t>
      </w:r>
      <w:r w:rsidRPr="007265F0">
        <w:rPr>
          <w:rFonts w:ascii="Calibri" w:eastAsia="Calibri" w:hAnsi="Calibri" w:cs="Calibri"/>
          <w:b/>
          <w:bCs/>
          <w:lang w:val="en-GB" w:eastAsia="nl-NL"/>
        </w:rPr>
        <w:t>:</w:t>
      </w:r>
      <w:r>
        <w:rPr>
          <w:rFonts w:ascii="Calibri" w:eastAsia="Calibri" w:hAnsi="Calibri" w:cs="Calibri"/>
          <w:lang w:val="en-GB" w:eastAsia="nl-NL"/>
        </w:rPr>
        <w:t xml:space="preserve"> </w:t>
      </w:r>
      <w:r>
        <w:rPr>
          <w:rFonts w:ascii="Calibri" w:eastAsia="Calibri" w:hAnsi="Calibri" w:cs="Calibri"/>
          <w:lang w:val="en-GB" w:eastAsia="nl-NL"/>
        </w:rPr>
        <w:tab/>
      </w:r>
      <w:r>
        <w:rPr>
          <w:rFonts w:ascii="Calibri" w:eastAsia="Calibri" w:hAnsi="Calibri" w:cs="Calibri"/>
          <w:lang w:val="en-GB" w:eastAsia="nl-NL"/>
        </w:rPr>
        <w:tab/>
      </w:r>
      <w:r>
        <w:rPr>
          <w:rFonts w:ascii="Calibri" w:eastAsia="Calibri" w:hAnsi="Calibri" w:cs="Calibri"/>
          <w:lang w:val="en-GB" w:eastAsia="nl-NL"/>
        </w:rPr>
        <w:tab/>
      </w:r>
      <w:r>
        <w:rPr>
          <w:rFonts w:ascii="Calibri" w:eastAsia="Calibri" w:hAnsi="Calibri" w:cs="Calibri"/>
          <w:lang w:val="en-GB" w:eastAsia="nl-NL"/>
        </w:rPr>
        <w:tab/>
      </w:r>
      <w:r w:rsidRPr="00B853BB">
        <w:rPr>
          <w:rFonts w:ascii="Calibri" w:eastAsia="Calibri" w:hAnsi="Calibri" w:cs="Calibri"/>
          <w:lang w:val="en-GB" w:eastAsia="nl-NL"/>
        </w:rPr>
        <w:t xml:space="preserve">Christophe </w:t>
      </w:r>
      <w:proofErr w:type="spellStart"/>
      <w:r w:rsidRPr="00B853BB">
        <w:rPr>
          <w:rFonts w:ascii="Calibri" w:eastAsia="Calibri" w:hAnsi="Calibri" w:cs="Calibri"/>
          <w:lang w:val="en-GB" w:eastAsia="nl-NL"/>
        </w:rPr>
        <w:t>Chassard</w:t>
      </w:r>
      <w:proofErr w:type="spellEnd"/>
      <w:r w:rsidRPr="00B853BB">
        <w:rPr>
          <w:rFonts w:ascii="Calibri" w:eastAsia="Calibri" w:hAnsi="Calibri" w:cs="Calibri"/>
          <w:lang w:val="en-GB" w:eastAsia="nl-NL"/>
        </w:rPr>
        <w:t>, INRA</w:t>
      </w:r>
    </w:p>
    <w:p w14:paraId="2ED6AF99" w14:textId="2873A90B" w:rsidR="00A861FD" w:rsidRPr="00A861FD" w:rsidRDefault="00A861FD" w:rsidP="00A861FD">
      <w:pPr>
        <w:spacing w:after="0" w:line="240" w:lineRule="auto"/>
        <w:ind w:left="2124" w:hanging="2124"/>
        <w:rPr>
          <w:rFonts w:ascii="Calibri" w:eastAsia="Calibri" w:hAnsi="Calibri" w:cs="Calibri"/>
          <w:lang w:val="en-GB" w:eastAsia="nl-NL"/>
        </w:rPr>
      </w:pPr>
      <w:r w:rsidRPr="00A861FD">
        <w:rPr>
          <w:rFonts w:ascii="Calibri" w:eastAsia="Calibri" w:hAnsi="Calibri" w:cs="Calibri"/>
          <w:lang w:val="en-GB" w:eastAsia="nl-NL"/>
        </w:rPr>
        <w:tab/>
      </w:r>
      <w:bookmarkStart w:id="0" w:name="_Hlk83557377"/>
      <w:r w:rsidRPr="00A861FD">
        <w:rPr>
          <w:rFonts w:ascii="Calibri" w:eastAsia="Calibri" w:hAnsi="Calibri" w:cs="Calibri"/>
          <w:lang w:val="en-GB" w:eastAsia="nl-NL"/>
        </w:rPr>
        <w:t xml:space="preserve"> </w:t>
      </w:r>
    </w:p>
    <w:bookmarkEnd w:id="0"/>
    <w:p w14:paraId="7D1B4523" w14:textId="77777777" w:rsidR="00A861FD" w:rsidRPr="00A861FD" w:rsidRDefault="00A861FD" w:rsidP="00A861FD">
      <w:pPr>
        <w:spacing w:after="0" w:line="240" w:lineRule="auto"/>
        <w:ind w:left="2124" w:hanging="2124"/>
        <w:rPr>
          <w:rFonts w:ascii="Calibri" w:eastAsia="Calibri" w:hAnsi="Calibri" w:cs="Calibri"/>
          <w:lang w:val="en-GB" w:eastAsia="nl-NL"/>
        </w:rPr>
      </w:pPr>
    </w:p>
    <w:p w14:paraId="7E86CEDE" w14:textId="2CCB31AF" w:rsidR="00A861FD" w:rsidRPr="00A861FD" w:rsidRDefault="00A861FD" w:rsidP="00A861FD">
      <w:pPr>
        <w:spacing w:after="0" w:line="240" w:lineRule="auto"/>
        <w:ind w:left="2124" w:hanging="2124"/>
        <w:rPr>
          <w:rFonts w:ascii="Calibri" w:eastAsia="Calibri" w:hAnsi="Calibri" w:cs="Calibri"/>
          <w:lang w:val="en-GB" w:eastAsia="nl-NL"/>
        </w:rPr>
      </w:pPr>
      <w:r w:rsidRPr="007265F0">
        <w:rPr>
          <w:rFonts w:ascii="Calibri" w:eastAsia="Calibri" w:hAnsi="Calibri" w:cs="Calibri"/>
          <w:b/>
          <w:bCs/>
          <w:lang w:val="en-GB" w:eastAsia="nl-NL"/>
        </w:rPr>
        <w:t>Bio</w:t>
      </w:r>
      <w:r w:rsidR="00911B49" w:rsidRPr="007265F0">
        <w:rPr>
          <w:rFonts w:ascii="Calibri" w:eastAsia="Calibri" w:hAnsi="Calibri" w:cs="Calibri"/>
          <w:b/>
          <w:bCs/>
          <w:lang w:val="en-GB" w:eastAsia="nl-NL"/>
        </w:rPr>
        <w:t>-</w:t>
      </w:r>
      <w:r w:rsidRPr="007265F0">
        <w:rPr>
          <w:rFonts w:ascii="Calibri" w:eastAsia="Calibri" w:hAnsi="Calibri" w:cs="Calibri"/>
          <w:b/>
          <w:bCs/>
          <w:lang w:val="en-GB" w:eastAsia="nl-NL"/>
        </w:rPr>
        <w:t>preservation feeds the world</w:t>
      </w:r>
      <w:r w:rsidR="00F97B3A" w:rsidRPr="007265F0">
        <w:rPr>
          <w:rFonts w:ascii="Calibri" w:eastAsia="Calibri" w:hAnsi="Calibri" w:cs="Calibri"/>
          <w:b/>
          <w:bCs/>
          <w:lang w:val="en-GB" w:eastAsia="nl-NL"/>
        </w:rPr>
        <w:t>:</w:t>
      </w:r>
      <w:r w:rsidR="00F97B3A">
        <w:rPr>
          <w:rFonts w:ascii="Calibri" w:eastAsia="Calibri" w:hAnsi="Calibri" w:cs="Calibri"/>
          <w:lang w:val="en-GB" w:eastAsia="nl-NL"/>
        </w:rPr>
        <w:t xml:space="preserve"> </w:t>
      </w:r>
      <w:r w:rsidR="00F97B3A">
        <w:rPr>
          <w:rFonts w:ascii="Calibri" w:eastAsia="Calibri" w:hAnsi="Calibri" w:cs="Calibri"/>
          <w:lang w:val="en-GB" w:eastAsia="nl-NL"/>
        </w:rPr>
        <w:tab/>
      </w:r>
      <w:r w:rsidR="00F97B3A">
        <w:rPr>
          <w:rFonts w:ascii="Calibri" w:eastAsia="Calibri" w:hAnsi="Calibri" w:cs="Calibri"/>
          <w:lang w:val="en-GB" w:eastAsia="nl-NL"/>
        </w:rPr>
        <w:tab/>
      </w:r>
      <w:r w:rsidRPr="00A861FD">
        <w:rPr>
          <w:rFonts w:ascii="Calibri" w:eastAsia="Calibri" w:hAnsi="Calibri" w:cs="Calibri"/>
          <w:lang w:val="en-GB" w:eastAsia="nl-NL"/>
        </w:rPr>
        <w:tab/>
        <w:t>Christoph Lacroix. ETH Zurich</w:t>
      </w:r>
    </w:p>
    <w:p w14:paraId="14BB25DE" w14:textId="77777777" w:rsidR="00A861FD" w:rsidRPr="00A861FD" w:rsidRDefault="00A861FD" w:rsidP="00A861FD">
      <w:pPr>
        <w:spacing w:after="0" w:line="240" w:lineRule="auto"/>
        <w:ind w:left="2124" w:hanging="2124"/>
        <w:rPr>
          <w:rFonts w:ascii="Calibri" w:eastAsia="Calibri" w:hAnsi="Calibri" w:cs="Calibri"/>
          <w:lang w:val="en-GB" w:eastAsia="nl-NL"/>
        </w:rPr>
      </w:pPr>
    </w:p>
    <w:p w14:paraId="3B38162B" w14:textId="77777777" w:rsidR="008D7617" w:rsidRPr="007265F0" w:rsidRDefault="00A861FD" w:rsidP="008D7617">
      <w:pPr>
        <w:spacing w:after="0" w:line="240" w:lineRule="auto"/>
        <w:rPr>
          <w:rFonts w:ascii="Calibri" w:eastAsia="Calibri" w:hAnsi="Calibri" w:cs="Calibri"/>
          <w:b/>
          <w:bCs/>
          <w:lang w:val="en-GB" w:eastAsia="nl-NL"/>
        </w:rPr>
      </w:pPr>
      <w:r w:rsidRPr="007265F0">
        <w:rPr>
          <w:rFonts w:ascii="Calibri" w:eastAsia="Calibri" w:hAnsi="Calibri" w:cs="Calibri"/>
          <w:b/>
          <w:bCs/>
          <w:lang w:val="en-GB" w:eastAsia="nl-NL"/>
        </w:rPr>
        <w:t>Regulatory issues in relation to the application of LABs in food production</w:t>
      </w:r>
      <w:r w:rsidR="008D7617" w:rsidRPr="007265F0">
        <w:rPr>
          <w:rFonts w:ascii="Calibri" w:eastAsia="Calibri" w:hAnsi="Calibri" w:cs="Calibri"/>
          <w:b/>
          <w:bCs/>
          <w:lang w:val="en-GB" w:eastAsia="nl-NL"/>
        </w:rPr>
        <w:t xml:space="preserve">: </w:t>
      </w:r>
    </w:p>
    <w:p w14:paraId="5CAA21B5" w14:textId="10D0F448" w:rsidR="00A861FD" w:rsidRPr="00A861FD" w:rsidRDefault="00A861FD" w:rsidP="008D7617">
      <w:pPr>
        <w:spacing w:after="0" w:line="240" w:lineRule="auto"/>
        <w:ind w:left="6520"/>
        <w:rPr>
          <w:rFonts w:ascii="Calibri" w:eastAsia="Calibri" w:hAnsi="Calibri" w:cs="Calibri"/>
          <w:lang w:val="en-GB" w:eastAsia="nl-NL"/>
        </w:rPr>
      </w:pPr>
      <w:r w:rsidRPr="00A861FD">
        <w:rPr>
          <w:rFonts w:ascii="Calibri" w:eastAsia="Calibri" w:hAnsi="Calibri" w:cs="Calibri"/>
          <w:lang w:val="en-GB" w:eastAsia="nl-NL"/>
        </w:rPr>
        <w:t>Bernd van der Meulen, University of Copenhagen and Renmin University of China (Beijing)</w:t>
      </w:r>
    </w:p>
    <w:p w14:paraId="307202D0" w14:textId="77777777" w:rsidR="00A861FD" w:rsidRPr="00A861FD" w:rsidRDefault="00A861FD" w:rsidP="00A861FD">
      <w:pPr>
        <w:spacing w:after="0" w:line="240" w:lineRule="auto"/>
        <w:ind w:left="2124" w:hanging="2124"/>
        <w:rPr>
          <w:rFonts w:ascii="Calibri" w:eastAsia="Calibri" w:hAnsi="Calibri" w:cs="Calibri"/>
          <w:lang w:val="en-GB" w:eastAsia="nl-NL"/>
        </w:rPr>
      </w:pPr>
    </w:p>
    <w:p w14:paraId="31BC734C" w14:textId="07B3320C" w:rsidR="00A861FD" w:rsidRPr="00A861FD" w:rsidRDefault="00A861FD" w:rsidP="00221D96">
      <w:pPr>
        <w:spacing w:after="0" w:line="240" w:lineRule="auto"/>
        <w:ind w:left="6520" w:hanging="6520"/>
        <w:rPr>
          <w:rFonts w:ascii="Calibri" w:eastAsia="Calibri" w:hAnsi="Calibri" w:cs="Calibri"/>
          <w:lang w:val="en-GB" w:eastAsia="nl-NL"/>
        </w:rPr>
      </w:pPr>
      <w:r w:rsidRPr="007265F0">
        <w:rPr>
          <w:rFonts w:ascii="Calibri" w:eastAsia="Calibri" w:hAnsi="Calibri" w:cs="Calibri"/>
          <w:b/>
          <w:bCs/>
          <w:lang w:val="en-GB" w:eastAsia="nl-NL"/>
        </w:rPr>
        <w:t>What can be learned from traditional fermentation?</w:t>
      </w:r>
      <w:r w:rsidR="008D7617" w:rsidRPr="007265F0">
        <w:rPr>
          <w:rFonts w:ascii="Calibri" w:eastAsia="Calibri" w:hAnsi="Calibri" w:cs="Calibri"/>
          <w:b/>
          <w:bCs/>
          <w:lang w:val="en-GB" w:eastAsia="nl-NL"/>
        </w:rPr>
        <w:t xml:space="preserve"> </w:t>
      </w:r>
      <w:r w:rsidRPr="00A861FD">
        <w:rPr>
          <w:rFonts w:ascii="Calibri" w:eastAsia="Calibri" w:hAnsi="Calibri" w:cs="Calibri"/>
          <w:lang w:val="en-GB" w:eastAsia="nl-NL"/>
        </w:rPr>
        <w:tab/>
        <w:t>Jeroen Hugenholtz, Wageningen Food &amp; Biobased Research</w:t>
      </w:r>
    </w:p>
    <w:p w14:paraId="259FE5A8" w14:textId="77777777" w:rsidR="00A861FD" w:rsidRPr="00A861FD" w:rsidRDefault="00A861FD" w:rsidP="00A861FD">
      <w:pPr>
        <w:spacing w:after="0" w:line="240" w:lineRule="auto"/>
        <w:ind w:left="2124" w:hanging="2124"/>
        <w:rPr>
          <w:rFonts w:ascii="Calibri" w:eastAsia="Calibri" w:hAnsi="Calibri" w:cs="Calibri"/>
          <w:lang w:val="en-GB" w:eastAsia="nl-NL"/>
        </w:rPr>
      </w:pPr>
    </w:p>
    <w:p w14:paraId="023A169B" w14:textId="6426FEB5" w:rsidR="00A861FD" w:rsidRPr="007265F0" w:rsidRDefault="00A861FD" w:rsidP="00A861FD">
      <w:pPr>
        <w:spacing w:after="0" w:line="240" w:lineRule="auto"/>
        <w:ind w:left="2124" w:hanging="2124"/>
        <w:rPr>
          <w:rFonts w:ascii="Calibri" w:eastAsia="Calibri" w:hAnsi="Calibri" w:cs="Calibri"/>
          <w:b/>
          <w:bCs/>
          <w:lang w:val="en-GB" w:eastAsia="nl-NL"/>
        </w:rPr>
      </w:pPr>
      <w:r w:rsidRPr="007265F0">
        <w:rPr>
          <w:rFonts w:ascii="Calibri" w:eastAsia="Calibri" w:hAnsi="Calibri" w:cs="Calibri"/>
          <w:b/>
          <w:bCs/>
          <w:lang w:val="en-GB" w:eastAsia="nl-NL"/>
        </w:rPr>
        <w:t>How can fermentation outcompete chemical preservation methods in modern food production?</w:t>
      </w:r>
    </w:p>
    <w:p w14:paraId="0981F11C" w14:textId="255862C8" w:rsidR="00A861FD" w:rsidRPr="00A861FD" w:rsidRDefault="00A861FD" w:rsidP="00221D96">
      <w:pPr>
        <w:spacing w:after="0" w:line="240" w:lineRule="auto"/>
        <w:ind w:left="6520"/>
        <w:rPr>
          <w:rFonts w:ascii="Calibri" w:eastAsia="Calibri" w:hAnsi="Calibri" w:cs="Calibri"/>
          <w:lang w:val="en-GB" w:eastAsia="nl-NL"/>
        </w:rPr>
      </w:pPr>
      <w:r w:rsidRPr="00A861FD">
        <w:rPr>
          <w:rFonts w:ascii="Calibri" w:eastAsia="Calibri" w:hAnsi="Calibri" w:cs="Calibri"/>
          <w:lang w:val="en-GB" w:eastAsia="nl-NL"/>
        </w:rPr>
        <w:t>Michael Callanan, Cork Institute of Technology</w:t>
      </w:r>
    </w:p>
    <w:p w14:paraId="590B6683" w14:textId="77777777" w:rsidR="00A861FD" w:rsidRPr="00A861FD" w:rsidRDefault="00A861FD" w:rsidP="00A861FD">
      <w:pPr>
        <w:spacing w:after="0" w:line="240" w:lineRule="auto"/>
        <w:ind w:left="2124" w:hanging="2124"/>
        <w:rPr>
          <w:rFonts w:ascii="Calibri" w:eastAsia="Calibri" w:hAnsi="Calibri" w:cs="Calibri"/>
          <w:lang w:val="en-GB" w:eastAsia="nl-NL"/>
        </w:rPr>
      </w:pPr>
    </w:p>
    <w:p w14:paraId="256887EC" w14:textId="69821CE1" w:rsidR="00A861FD" w:rsidRPr="007265F0" w:rsidRDefault="00A861FD" w:rsidP="00A861FD">
      <w:pPr>
        <w:spacing w:after="0" w:line="240" w:lineRule="auto"/>
        <w:ind w:left="2124" w:hanging="2124"/>
        <w:rPr>
          <w:rFonts w:ascii="Calibri" w:eastAsia="Calibri" w:hAnsi="Calibri" w:cs="Calibri"/>
          <w:b/>
          <w:bCs/>
          <w:lang w:val="en-GB" w:eastAsia="nl-NL"/>
        </w:rPr>
      </w:pPr>
      <w:r w:rsidRPr="007265F0">
        <w:rPr>
          <w:rFonts w:ascii="Calibri" w:eastAsia="Calibri" w:hAnsi="Calibri" w:cs="Calibri"/>
          <w:b/>
          <w:bCs/>
          <w:color w:val="000000"/>
          <w:lang w:val="en-GB" w:eastAsia="nl-NL"/>
        </w:rPr>
        <w:t>New trends in fermentation: safety and risks of homemade fermentation</w:t>
      </w:r>
      <w:r w:rsidR="00221D96" w:rsidRPr="007265F0">
        <w:rPr>
          <w:rFonts w:ascii="Calibri" w:eastAsia="Calibri" w:hAnsi="Calibri" w:cs="Calibri"/>
          <w:b/>
          <w:bCs/>
          <w:color w:val="000000"/>
          <w:lang w:val="en-GB" w:eastAsia="nl-NL"/>
        </w:rPr>
        <w:tab/>
      </w:r>
      <w:r w:rsidR="00221D96" w:rsidRPr="007265F0">
        <w:rPr>
          <w:rFonts w:ascii="Calibri" w:eastAsia="Calibri" w:hAnsi="Calibri" w:cs="Calibri"/>
          <w:b/>
          <w:bCs/>
          <w:color w:val="000000"/>
          <w:lang w:val="en-GB" w:eastAsia="nl-NL"/>
        </w:rPr>
        <w:tab/>
      </w:r>
    </w:p>
    <w:p w14:paraId="36333935" w14:textId="287F1EEC" w:rsidR="00A861FD" w:rsidRPr="00A861FD" w:rsidRDefault="00A861FD" w:rsidP="00A861FD">
      <w:pPr>
        <w:spacing w:after="0" w:line="240" w:lineRule="auto"/>
        <w:rPr>
          <w:rFonts w:ascii="Calibri" w:eastAsia="Calibri" w:hAnsi="Calibri" w:cs="Calibri"/>
          <w:lang w:val="en-GB" w:eastAsia="nl-NL"/>
        </w:rPr>
      </w:pPr>
      <w:r w:rsidRPr="00A861FD">
        <w:rPr>
          <w:rFonts w:ascii="Calibri" w:eastAsia="Calibri" w:hAnsi="Calibri" w:cs="Calibri"/>
          <w:lang w:val="en-GB" w:eastAsia="nl-NL"/>
        </w:rPr>
        <w:tab/>
      </w:r>
      <w:r>
        <w:rPr>
          <w:rFonts w:ascii="Calibri" w:eastAsia="Calibri" w:hAnsi="Calibri" w:cs="Calibri"/>
          <w:lang w:val="en-GB" w:eastAsia="nl-NL"/>
        </w:rPr>
        <w:t xml:space="preserve">                 </w:t>
      </w:r>
      <w:r w:rsidR="00221D96">
        <w:rPr>
          <w:rFonts w:ascii="Calibri" w:eastAsia="Calibri" w:hAnsi="Calibri" w:cs="Calibri"/>
          <w:lang w:val="en-GB" w:eastAsia="nl-NL"/>
        </w:rPr>
        <w:tab/>
      </w:r>
      <w:r w:rsidR="00221D96">
        <w:rPr>
          <w:rFonts w:ascii="Calibri" w:eastAsia="Calibri" w:hAnsi="Calibri" w:cs="Calibri"/>
          <w:lang w:val="en-GB" w:eastAsia="nl-NL"/>
        </w:rPr>
        <w:tab/>
      </w:r>
      <w:r w:rsidR="00221D96">
        <w:rPr>
          <w:rFonts w:ascii="Calibri" w:eastAsia="Calibri" w:hAnsi="Calibri" w:cs="Calibri"/>
          <w:lang w:val="en-GB" w:eastAsia="nl-NL"/>
        </w:rPr>
        <w:tab/>
      </w:r>
      <w:r w:rsidR="00221D96">
        <w:rPr>
          <w:rFonts w:ascii="Calibri" w:eastAsia="Calibri" w:hAnsi="Calibri" w:cs="Calibri"/>
          <w:lang w:val="en-GB" w:eastAsia="nl-NL"/>
        </w:rPr>
        <w:tab/>
      </w:r>
      <w:r w:rsidR="00FE462C">
        <w:rPr>
          <w:rFonts w:ascii="Calibri" w:eastAsia="Calibri" w:hAnsi="Calibri" w:cs="Calibri"/>
          <w:lang w:val="en-GB" w:eastAsia="nl-NL"/>
        </w:rPr>
        <w:t>John Leech</w:t>
      </w:r>
      <w:r w:rsidRPr="00A861FD">
        <w:rPr>
          <w:rFonts w:ascii="Calibri" w:eastAsia="Calibri" w:hAnsi="Calibri" w:cs="Calibri"/>
          <w:lang w:val="en-GB" w:eastAsia="nl-NL"/>
        </w:rPr>
        <w:t xml:space="preserve">, TEAGASC, Ireland </w:t>
      </w:r>
    </w:p>
    <w:p w14:paraId="6626833D" w14:textId="77777777" w:rsidR="00A861FD" w:rsidRPr="00A861FD" w:rsidRDefault="00A861FD" w:rsidP="00A861FD">
      <w:pPr>
        <w:spacing w:after="0" w:line="240" w:lineRule="auto"/>
        <w:ind w:left="2124" w:hanging="2124"/>
        <w:rPr>
          <w:rFonts w:ascii="Calibri" w:eastAsia="Calibri" w:hAnsi="Calibri" w:cs="Calibri"/>
          <w:lang w:val="en-GB" w:eastAsia="nl-NL"/>
        </w:rPr>
      </w:pPr>
    </w:p>
    <w:p w14:paraId="78D9B997" w14:textId="6A145C42" w:rsidR="00B364B1" w:rsidRPr="007265F0" w:rsidRDefault="00A861FD" w:rsidP="00B364B1">
      <w:pPr>
        <w:spacing w:after="0" w:line="240" w:lineRule="auto"/>
        <w:rPr>
          <w:rFonts w:ascii="Calibri" w:eastAsia="Calibri" w:hAnsi="Calibri" w:cs="Calibri"/>
          <w:b/>
          <w:bCs/>
          <w:lang w:val="en-GB" w:eastAsia="nl-NL"/>
        </w:rPr>
      </w:pPr>
      <w:r w:rsidRPr="007265F0">
        <w:rPr>
          <w:rFonts w:ascii="Calibri" w:eastAsia="Calibri" w:hAnsi="Calibri" w:cs="Calibri"/>
          <w:b/>
          <w:bCs/>
          <w:lang w:val="en-GB" w:eastAsia="nl-NL"/>
        </w:rPr>
        <w:t>Potential of bacteriophages or other phage-based means of Bio</w:t>
      </w:r>
      <w:r w:rsidR="00B364B1" w:rsidRPr="007265F0">
        <w:rPr>
          <w:rFonts w:ascii="Calibri" w:eastAsia="Calibri" w:hAnsi="Calibri" w:cs="Calibri"/>
          <w:b/>
          <w:bCs/>
          <w:lang w:val="en-GB" w:eastAsia="nl-NL"/>
        </w:rPr>
        <w:t>-</w:t>
      </w:r>
      <w:r w:rsidRPr="007265F0">
        <w:rPr>
          <w:rFonts w:ascii="Calibri" w:eastAsia="Calibri" w:hAnsi="Calibri" w:cs="Calibri"/>
          <w:b/>
          <w:bCs/>
          <w:lang w:val="en-GB" w:eastAsia="nl-NL"/>
        </w:rPr>
        <w:t>preservation</w:t>
      </w:r>
      <w:r w:rsidR="00B364B1" w:rsidRPr="007265F0">
        <w:rPr>
          <w:rFonts w:ascii="Calibri" w:eastAsia="Calibri" w:hAnsi="Calibri" w:cs="Calibri"/>
          <w:b/>
          <w:bCs/>
          <w:lang w:val="en-GB" w:eastAsia="nl-NL"/>
        </w:rPr>
        <w:t xml:space="preserve"> </w:t>
      </w:r>
    </w:p>
    <w:p w14:paraId="1643D6BF" w14:textId="77777777" w:rsidR="00AA573D" w:rsidRDefault="00AA573D" w:rsidP="00CB3153">
      <w:pPr>
        <w:spacing w:after="0" w:line="240" w:lineRule="auto"/>
        <w:rPr>
          <w:rFonts w:ascii="Calibri" w:eastAsia="Calibri" w:hAnsi="Calibri" w:cs="Calibri"/>
          <w:lang w:val="en-GB" w:eastAsia="nl-NL"/>
        </w:rPr>
      </w:pPr>
    </w:p>
    <w:p w14:paraId="6E85A4F5" w14:textId="0608AF90" w:rsidR="00A861FD" w:rsidRDefault="00A861FD" w:rsidP="00AA573D">
      <w:pPr>
        <w:spacing w:after="0" w:line="240" w:lineRule="auto"/>
        <w:ind w:left="5216" w:firstLine="1304"/>
        <w:rPr>
          <w:rFonts w:ascii="Calibri" w:eastAsia="Calibri" w:hAnsi="Calibri" w:cs="Calibri"/>
          <w:lang w:val="en-GB" w:eastAsia="nl-NL"/>
        </w:rPr>
      </w:pPr>
      <w:r w:rsidRPr="00A861FD">
        <w:rPr>
          <w:rFonts w:ascii="Calibri" w:eastAsia="Calibri" w:hAnsi="Calibri" w:cs="Calibri"/>
          <w:lang w:val="en-GB" w:eastAsia="nl-NL"/>
        </w:rPr>
        <w:t xml:space="preserve">Beatriz Martinez, </w:t>
      </w:r>
      <w:proofErr w:type="spellStart"/>
      <w:r w:rsidRPr="00A861FD">
        <w:rPr>
          <w:rFonts w:ascii="Calibri" w:eastAsia="Calibri" w:hAnsi="Calibri" w:cs="Calibri"/>
          <w:lang w:val="en-GB" w:eastAsia="nl-NL"/>
        </w:rPr>
        <w:t>Ipla-Csic</w:t>
      </w:r>
      <w:proofErr w:type="spellEnd"/>
      <w:r w:rsidRPr="00A861FD">
        <w:rPr>
          <w:rFonts w:ascii="Calibri" w:eastAsia="Calibri" w:hAnsi="Calibri" w:cs="Calibri"/>
          <w:lang w:val="en-GB" w:eastAsia="nl-NL"/>
        </w:rPr>
        <w:t>, Spain</w:t>
      </w:r>
    </w:p>
    <w:p w14:paraId="18163721" w14:textId="77777777" w:rsidR="00911B49" w:rsidRDefault="00911B49" w:rsidP="00A861FD">
      <w:pPr>
        <w:spacing w:after="0" w:line="240" w:lineRule="auto"/>
        <w:rPr>
          <w:rFonts w:ascii="Calibri" w:eastAsia="Calibri" w:hAnsi="Calibri" w:cs="Calibri"/>
          <w:lang w:val="en-GB" w:eastAsia="nl-NL"/>
        </w:rPr>
      </w:pPr>
    </w:p>
    <w:p w14:paraId="780D1D98" w14:textId="505FFE9B" w:rsidR="00A861FD" w:rsidRPr="007265F0" w:rsidRDefault="00A861FD" w:rsidP="007265F0">
      <w:pPr>
        <w:spacing w:after="0" w:line="240" w:lineRule="auto"/>
        <w:ind w:left="2124" w:hanging="2124"/>
        <w:rPr>
          <w:rFonts w:ascii="Calibri" w:eastAsia="Calibri" w:hAnsi="Calibri" w:cs="Calibri"/>
          <w:b/>
          <w:bCs/>
          <w:lang w:val="en-GB" w:eastAsia="nl-NL"/>
        </w:rPr>
      </w:pPr>
      <w:r w:rsidRPr="007265F0">
        <w:rPr>
          <w:rFonts w:ascii="Calibri" w:eastAsia="Calibri" w:hAnsi="Calibri" w:cs="Calibri"/>
          <w:b/>
          <w:bCs/>
          <w:lang w:val="en-US" w:eastAsia="nl-NL"/>
        </w:rPr>
        <w:t>A perspective on trends in natural fermentation at restaurants, artisanal producers and for private</w:t>
      </w:r>
      <w:r w:rsidR="007265F0" w:rsidRPr="007265F0">
        <w:rPr>
          <w:rFonts w:ascii="Calibri" w:eastAsia="Calibri" w:hAnsi="Calibri" w:cs="Calibri"/>
          <w:b/>
          <w:bCs/>
          <w:lang w:val="en-US" w:eastAsia="nl-NL"/>
        </w:rPr>
        <w:t xml:space="preserve"> </w:t>
      </w:r>
      <w:r w:rsidRPr="007265F0">
        <w:rPr>
          <w:rFonts w:ascii="Calibri" w:eastAsia="Calibri" w:hAnsi="Calibri" w:cs="Calibri"/>
          <w:b/>
          <w:bCs/>
          <w:lang w:val="en-US" w:eastAsia="nl-NL"/>
        </w:rPr>
        <w:t>consumption</w:t>
      </w:r>
    </w:p>
    <w:p w14:paraId="557E2161" w14:textId="77777777" w:rsidR="00AA573D" w:rsidRDefault="00AA573D" w:rsidP="00AA573D">
      <w:pPr>
        <w:spacing w:after="0" w:line="240" w:lineRule="auto"/>
        <w:rPr>
          <w:rFonts w:ascii="Calibri" w:eastAsia="Calibri" w:hAnsi="Calibri" w:cs="Calibri"/>
          <w:lang w:val="en-GB" w:eastAsia="nl-NL"/>
        </w:rPr>
      </w:pPr>
    </w:p>
    <w:p w14:paraId="2A353D64" w14:textId="4392100A" w:rsidR="00A861FD" w:rsidRPr="00A861FD" w:rsidRDefault="00A861FD" w:rsidP="00AA573D">
      <w:pPr>
        <w:spacing w:after="0" w:line="240" w:lineRule="auto"/>
        <w:ind w:left="6520"/>
        <w:rPr>
          <w:rFonts w:ascii="Calibri" w:eastAsia="Calibri" w:hAnsi="Calibri" w:cs="Calibri"/>
          <w:lang w:val="en-GB" w:eastAsia="nl-NL"/>
        </w:rPr>
      </w:pPr>
      <w:r w:rsidRPr="00A861FD">
        <w:rPr>
          <w:rFonts w:ascii="Calibri" w:eastAsia="Calibri" w:hAnsi="Calibri" w:cs="Calibri"/>
          <w:lang w:val="en-GB" w:eastAsia="nl-NL"/>
        </w:rPr>
        <w:t>Michael Bom Frost, University of Copenhagen</w:t>
      </w:r>
    </w:p>
    <w:p w14:paraId="5780F1D4" w14:textId="77777777" w:rsidR="00A861FD" w:rsidRPr="00A861FD" w:rsidRDefault="00A861FD" w:rsidP="00A861FD">
      <w:pPr>
        <w:spacing w:after="0" w:line="240" w:lineRule="auto"/>
        <w:ind w:left="2124" w:hanging="2124"/>
        <w:rPr>
          <w:rFonts w:ascii="Calibri" w:eastAsia="Calibri" w:hAnsi="Calibri" w:cs="Calibri"/>
          <w:lang w:val="en-GB" w:eastAsia="nl-NL"/>
        </w:rPr>
      </w:pPr>
    </w:p>
    <w:p w14:paraId="489CA48D" w14:textId="77777777" w:rsidR="00035F13" w:rsidRDefault="00A861FD" w:rsidP="007265F0">
      <w:pPr>
        <w:spacing w:after="0" w:line="240" w:lineRule="auto"/>
        <w:ind w:left="7370" w:hanging="7370"/>
        <w:rPr>
          <w:rFonts w:ascii="Calibri" w:eastAsia="Calibri" w:hAnsi="Calibri" w:cs="Calibri"/>
          <w:b/>
          <w:bCs/>
          <w:lang w:val="en-GB" w:eastAsia="nl-NL"/>
        </w:rPr>
      </w:pPr>
      <w:r w:rsidRPr="008A3A9A">
        <w:rPr>
          <w:rFonts w:ascii="Calibri" w:eastAsia="Calibri" w:hAnsi="Calibri" w:cs="Calibri"/>
          <w:b/>
          <w:bCs/>
          <w:lang w:val="en-GB" w:eastAsia="nl-NL"/>
        </w:rPr>
        <w:t>Economic benefits – reducing food waste</w:t>
      </w:r>
    </w:p>
    <w:p w14:paraId="08522C9D" w14:textId="77777777" w:rsidR="00035F13" w:rsidRDefault="00035F13" w:rsidP="007265F0">
      <w:pPr>
        <w:spacing w:after="0" w:line="240" w:lineRule="auto"/>
        <w:ind w:left="7370" w:hanging="7370"/>
        <w:rPr>
          <w:rFonts w:ascii="Calibri" w:eastAsia="Calibri" w:hAnsi="Calibri" w:cs="Calibri"/>
          <w:b/>
          <w:bCs/>
          <w:lang w:val="en-GB" w:eastAsia="nl-NL"/>
        </w:rPr>
      </w:pPr>
    </w:p>
    <w:p w14:paraId="519F0419" w14:textId="3C61A05F" w:rsidR="00A861FD" w:rsidRPr="00A861FD" w:rsidRDefault="00A861FD" w:rsidP="00035F13">
      <w:pPr>
        <w:spacing w:after="0" w:line="240" w:lineRule="auto"/>
        <w:ind w:left="7370" w:hanging="850"/>
        <w:rPr>
          <w:rFonts w:ascii="Calibri" w:eastAsia="Calibri" w:hAnsi="Calibri" w:cs="Calibri"/>
          <w:lang w:val="en-GB" w:eastAsia="nl-NL"/>
        </w:rPr>
      </w:pPr>
      <w:r w:rsidRPr="00A861FD">
        <w:rPr>
          <w:rFonts w:ascii="Calibri" w:eastAsia="Calibri" w:hAnsi="Calibri" w:cs="Calibri"/>
          <w:lang w:val="en-GB" w:eastAsia="nl-NL"/>
        </w:rPr>
        <w:t>Peter Thoeysen, Chr. Hansen</w:t>
      </w:r>
    </w:p>
    <w:p w14:paraId="5C6D0B59" w14:textId="77777777" w:rsidR="00A861FD" w:rsidRPr="00A861FD" w:rsidRDefault="00A861FD" w:rsidP="00A861FD">
      <w:pPr>
        <w:spacing w:after="0" w:line="240" w:lineRule="auto"/>
        <w:rPr>
          <w:rFonts w:ascii="Calibri" w:eastAsia="Calibri" w:hAnsi="Calibri" w:cs="Calibri"/>
          <w:lang w:val="en-GB" w:eastAsia="nl-NL"/>
        </w:rPr>
      </w:pPr>
    </w:p>
    <w:p w14:paraId="5E592E1F" w14:textId="7296A006" w:rsidR="00A861FD" w:rsidRPr="008A3A9A" w:rsidRDefault="00A861FD" w:rsidP="00A861FD">
      <w:pPr>
        <w:spacing w:after="0" w:line="240" w:lineRule="auto"/>
        <w:ind w:left="2124" w:hanging="2124"/>
        <w:rPr>
          <w:rFonts w:ascii="Calibri" w:eastAsia="Times New Roman" w:hAnsi="Calibri" w:cs="Calibri"/>
          <w:b/>
          <w:bCs/>
          <w:color w:val="000000"/>
          <w:lang w:val="en-GB" w:eastAsia="nl-NL"/>
        </w:rPr>
      </w:pPr>
      <w:r w:rsidRPr="008A3A9A">
        <w:rPr>
          <w:rFonts w:ascii="Calibri" w:eastAsia="Times New Roman" w:hAnsi="Calibri" w:cs="Calibri"/>
          <w:b/>
          <w:bCs/>
          <w:color w:val="000000"/>
          <w:lang w:val="en-GB" w:eastAsia="nl-NL"/>
        </w:rPr>
        <w:t xml:space="preserve">Fermentation of plant proteins: Influence on </w:t>
      </w:r>
      <w:proofErr w:type="spellStart"/>
      <w:r w:rsidRPr="008A3A9A">
        <w:rPr>
          <w:rFonts w:ascii="Calibri" w:eastAsia="Times New Roman" w:hAnsi="Calibri" w:cs="Calibri"/>
          <w:b/>
          <w:bCs/>
          <w:color w:val="000000"/>
          <w:lang w:val="en-GB" w:eastAsia="nl-NL"/>
        </w:rPr>
        <w:t>flavor</w:t>
      </w:r>
      <w:proofErr w:type="spellEnd"/>
      <w:r w:rsidRPr="008A3A9A">
        <w:rPr>
          <w:rFonts w:ascii="Calibri" w:eastAsia="Times New Roman" w:hAnsi="Calibri" w:cs="Calibri"/>
          <w:b/>
          <w:bCs/>
          <w:color w:val="000000"/>
          <w:lang w:val="en-GB" w:eastAsia="nl-NL"/>
        </w:rPr>
        <w:t>, texture and bio-preservation</w:t>
      </w:r>
    </w:p>
    <w:p w14:paraId="5FE5E5C0" w14:textId="77777777" w:rsidR="00035F13" w:rsidRDefault="00A861FD" w:rsidP="00A861FD">
      <w:pPr>
        <w:spacing w:after="0" w:line="240" w:lineRule="auto"/>
        <w:ind w:left="2124" w:hanging="2124"/>
        <w:rPr>
          <w:rFonts w:ascii="Calibri" w:eastAsia="Times New Roman" w:hAnsi="Calibri" w:cs="Calibri"/>
          <w:color w:val="000000"/>
          <w:lang w:val="en-GB" w:eastAsia="nl-NL"/>
        </w:rPr>
      </w:pPr>
      <w:r w:rsidRPr="00A861FD">
        <w:rPr>
          <w:rFonts w:ascii="Calibri" w:eastAsia="Times New Roman" w:hAnsi="Calibri" w:cs="Calibri"/>
          <w:color w:val="000000"/>
          <w:lang w:val="en-GB" w:eastAsia="nl-NL"/>
        </w:rPr>
        <w:tab/>
      </w:r>
      <w:r w:rsidR="007265F0">
        <w:rPr>
          <w:rFonts w:ascii="Calibri" w:eastAsia="Times New Roman" w:hAnsi="Calibri" w:cs="Calibri"/>
          <w:color w:val="000000"/>
          <w:lang w:val="en-GB" w:eastAsia="nl-NL"/>
        </w:rPr>
        <w:tab/>
      </w:r>
      <w:r w:rsidR="007265F0">
        <w:rPr>
          <w:rFonts w:ascii="Calibri" w:eastAsia="Times New Roman" w:hAnsi="Calibri" w:cs="Calibri"/>
          <w:color w:val="000000"/>
          <w:lang w:val="en-GB" w:eastAsia="nl-NL"/>
        </w:rPr>
        <w:tab/>
      </w:r>
      <w:r w:rsidR="007265F0">
        <w:rPr>
          <w:rFonts w:ascii="Calibri" w:eastAsia="Times New Roman" w:hAnsi="Calibri" w:cs="Calibri"/>
          <w:color w:val="000000"/>
          <w:lang w:val="en-GB" w:eastAsia="nl-NL"/>
        </w:rPr>
        <w:tab/>
      </w:r>
      <w:r w:rsidR="007265F0">
        <w:rPr>
          <w:rFonts w:ascii="Calibri" w:eastAsia="Times New Roman" w:hAnsi="Calibri" w:cs="Calibri"/>
          <w:color w:val="000000"/>
          <w:lang w:val="en-GB" w:eastAsia="nl-NL"/>
        </w:rPr>
        <w:tab/>
        <w:t xml:space="preserve">                 </w:t>
      </w:r>
    </w:p>
    <w:p w14:paraId="1E4B3E78" w14:textId="53863D2E" w:rsidR="00A861FD" w:rsidRPr="00A861FD" w:rsidRDefault="00A861FD" w:rsidP="00035F13">
      <w:pPr>
        <w:spacing w:after="0" w:line="240" w:lineRule="auto"/>
        <w:ind w:left="6036" w:firstLine="484"/>
        <w:rPr>
          <w:rFonts w:ascii="Calibri" w:eastAsia="Calibri" w:hAnsi="Calibri" w:cs="Calibri"/>
          <w:lang w:val="en-GB" w:eastAsia="nl-NL"/>
        </w:rPr>
      </w:pPr>
      <w:r w:rsidRPr="00A861FD">
        <w:rPr>
          <w:rFonts w:ascii="Calibri" w:eastAsia="Times New Roman" w:hAnsi="Calibri" w:cs="Calibri"/>
          <w:color w:val="000000"/>
          <w:lang w:val="en-GB" w:eastAsia="nl-NL"/>
        </w:rPr>
        <w:t>Herwig Bachmann, NIZO</w:t>
      </w:r>
    </w:p>
    <w:p w14:paraId="47A847F4" w14:textId="77777777" w:rsidR="00A861FD" w:rsidRPr="00A861FD" w:rsidRDefault="00A861FD" w:rsidP="00A861FD">
      <w:pPr>
        <w:spacing w:after="0" w:line="240" w:lineRule="auto"/>
        <w:rPr>
          <w:rFonts w:ascii="Calibri" w:eastAsia="Calibri" w:hAnsi="Calibri" w:cs="Calibri"/>
          <w:lang w:val="en-GB" w:eastAsia="nl-NL"/>
        </w:rPr>
      </w:pPr>
    </w:p>
    <w:p w14:paraId="4DDD4B64" w14:textId="77777777" w:rsidR="007265F0" w:rsidRDefault="007265F0" w:rsidP="00A861FD">
      <w:pPr>
        <w:spacing w:after="0" w:line="240" w:lineRule="auto"/>
        <w:rPr>
          <w:rFonts w:ascii="Calibri" w:eastAsia="Calibri" w:hAnsi="Calibri" w:cs="Calibri"/>
          <w:lang w:val="en-GB" w:eastAsia="nl-NL"/>
        </w:rPr>
      </w:pPr>
    </w:p>
    <w:p w14:paraId="7AE1480C" w14:textId="34E8464A" w:rsidR="00A861FD" w:rsidRPr="008A3A9A" w:rsidRDefault="00A861FD" w:rsidP="00A861FD">
      <w:pPr>
        <w:spacing w:after="0" w:line="240" w:lineRule="auto"/>
        <w:rPr>
          <w:rFonts w:ascii="Calibri" w:eastAsia="Calibri" w:hAnsi="Calibri" w:cs="Calibri"/>
          <w:b/>
          <w:bCs/>
          <w:lang w:val="en-GB" w:eastAsia="nl-NL"/>
        </w:rPr>
      </w:pPr>
      <w:r w:rsidRPr="008A3A9A">
        <w:rPr>
          <w:rFonts w:ascii="Calibri" w:eastAsia="Calibri" w:hAnsi="Calibri" w:cs="Calibri"/>
          <w:b/>
          <w:bCs/>
          <w:lang w:val="en-GB" w:eastAsia="nl-NL"/>
        </w:rPr>
        <w:t>Wrap up session</w:t>
      </w:r>
    </w:p>
    <w:p w14:paraId="2F95E162" w14:textId="77777777" w:rsidR="00A861FD" w:rsidRPr="00A861FD" w:rsidRDefault="00A861FD" w:rsidP="00A861FD">
      <w:pPr>
        <w:spacing w:after="0" w:line="240" w:lineRule="auto"/>
        <w:rPr>
          <w:rFonts w:ascii="Calibri" w:eastAsia="Calibri" w:hAnsi="Calibri" w:cs="Calibri"/>
          <w:lang w:val="en-GB" w:eastAsia="nl-NL"/>
        </w:rPr>
      </w:pPr>
    </w:p>
    <w:p w14:paraId="513AE028" w14:textId="5AB641CF" w:rsidR="000D6BD0" w:rsidRDefault="000D6BD0" w:rsidP="00A861FD">
      <w:pPr>
        <w:spacing w:after="0" w:line="240" w:lineRule="auto"/>
        <w:rPr>
          <w:rFonts w:ascii="Calibri" w:eastAsia="Calibri" w:hAnsi="Calibri" w:cs="Calibri"/>
          <w:lang w:val="en-GB" w:eastAsia="nl-NL"/>
        </w:rPr>
      </w:pPr>
    </w:p>
    <w:p w14:paraId="1D0795E4" w14:textId="77777777" w:rsidR="000D6BD0" w:rsidRDefault="000D6BD0" w:rsidP="00A861FD">
      <w:pPr>
        <w:spacing w:after="0" w:line="240" w:lineRule="auto"/>
        <w:rPr>
          <w:rFonts w:ascii="Calibri" w:eastAsia="Calibri" w:hAnsi="Calibri" w:cs="Calibri"/>
          <w:lang w:val="en-GB" w:eastAsia="nl-NL"/>
        </w:rPr>
      </w:pPr>
    </w:p>
    <w:p w14:paraId="49A46036" w14:textId="77777777" w:rsidR="000D6BD0" w:rsidRDefault="000D6BD0" w:rsidP="00A861FD">
      <w:pPr>
        <w:spacing w:after="0" w:line="240" w:lineRule="auto"/>
        <w:rPr>
          <w:rFonts w:ascii="Calibri" w:eastAsia="Calibri" w:hAnsi="Calibri" w:cs="Calibri"/>
          <w:lang w:val="en-GB" w:eastAsia="nl-NL"/>
        </w:rPr>
      </w:pPr>
    </w:p>
    <w:p w14:paraId="2BA383AE" w14:textId="3AFF7238" w:rsidR="00AA1C22" w:rsidRDefault="00AA1C22" w:rsidP="00A861FD">
      <w:pPr>
        <w:spacing w:after="0" w:line="240" w:lineRule="auto"/>
        <w:rPr>
          <w:rFonts w:ascii="Calibri" w:eastAsia="Calibri" w:hAnsi="Calibri" w:cs="Calibri"/>
          <w:lang w:val="en-GB" w:eastAsia="nl-NL"/>
        </w:rPr>
      </w:pPr>
    </w:p>
    <w:p w14:paraId="024C4032" w14:textId="246C0014" w:rsidR="00A16870" w:rsidRPr="000F3275" w:rsidRDefault="00DC1BA8" w:rsidP="001768EE">
      <w:pPr>
        <w:spacing w:after="200" w:line="276" w:lineRule="auto"/>
        <w:jc w:val="center"/>
        <w:rPr>
          <w:rFonts w:ascii="Calibri" w:eastAsia="Calibri" w:hAnsi="Calibri" w:cs="Calibri"/>
          <w:b/>
          <w:bCs/>
          <w:color w:val="000000"/>
          <w:sz w:val="28"/>
          <w:szCs w:val="28"/>
          <w:lang w:val="en-GB" w:eastAsia="nl-NL"/>
        </w:rPr>
      </w:pPr>
      <w:r w:rsidRPr="000F3275">
        <w:rPr>
          <w:rFonts w:ascii="Calibri" w:eastAsia="Calibri" w:hAnsi="Calibri" w:cs="Calibri"/>
          <w:b/>
          <w:bCs/>
          <w:color w:val="000000"/>
          <w:sz w:val="28"/>
          <w:szCs w:val="28"/>
          <w:lang w:val="en-GB" w:eastAsia="nl-NL"/>
        </w:rPr>
        <w:t>Welcome and introduction</w:t>
      </w:r>
    </w:p>
    <w:p w14:paraId="5E4BCE9D" w14:textId="034102E4" w:rsidR="00E63C9A" w:rsidRPr="00E63C9A" w:rsidRDefault="00E63C9A" w:rsidP="001768EE">
      <w:pPr>
        <w:spacing w:after="200" w:line="276" w:lineRule="auto"/>
        <w:jc w:val="center"/>
        <w:rPr>
          <w:sz w:val="32"/>
          <w:szCs w:val="32"/>
          <w:lang w:val="en-GB"/>
        </w:rPr>
      </w:pPr>
      <w:r w:rsidRPr="00E63C9A">
        <w:rPr>
          <w:rFonts w:ascii="Calibri" w:eastAsia="Calibri" w:hAnsi="Calibri" w:cs="Calibri"/>
          <w:color w:val="000000"/>
          <w:lang w:val="en-GB" w:eastAsia="nl-NL"/>
        </w:rPr>
        <w:t>Esben Laulund, Chair LABIP</w:t>
      </w:r>
    </w:p>
    <w:p w14:paraId="127EDDED" w14:textId="77777777" w:rsidR="00FC490F" w:rsidRDefault="00FC490F" w:rsidP="00FC490F">
      <w:pPr>
        <w:spacing w:line="276" w:lineRule="auto"/>
        <w:ind w:left="142" w:right="282"/>
        <w:jc w:val="both"/>
        <w:rPr>
          <w:rFonts w:cstheme="minorHAnsi"/>
          <w:sz w:val="24"/>
          <w:szCs w:val="24"/>
          <w:lang w:val="en-GB"/>
        </w:rPr>
      </w:pPr>
      <w:r w:rsidRPr="001449BF">
        <w:rPr>
          <w:rFonts w:cstheme="minorHAnsi"/>
          <w:sz w:val="24"/>
          <w:szCs w:val="24"/>
          <w:lang w:val="en-GB"/>
        </w:rPr>
        <w:t xml:space="preserve">The aim of </w:t>
      </w:r>
      <w:r>
        <w:rPr>
          <w:rFonts w:cstheme="minorHAnsi"/>
          <w:sz w:val="24"/>
          <w:szCs w:val="24"/>
          <w:lang w:val="en-GB"/>
        </w:rPr>
        <w:t>the</w:t>
      </w:r>
      <w:r w:rsidRPr="001449BF">
        <w:rPr>
          <w:rFonts w:cstheme="minorHAnsi"/>
          <w:sz w:val="24"/>
          <w:szCs w:val="24"/>
          <w:lang w:val="en-GB"/>
        </w:rPr>
        <w:t xml:space="preserve"> LABIP Expert Workshop  September 27-28 2021, is to discuss the opportunities, risks and regulation that are involved in using fermentation as a way to a natural </w:t>
      </w:r>
      <w:r>
        <w:rPr>
          <w:rFonts w:cstheme="minorHAnsi"/>
          <w:sz w:val="24"/>
          <w:szCs w:val="24"/>
          <w:lang w:val="en-GB"/>
        </w:rPr>
        <w:t xml:space="preserve">production and </w:t>
      </w:r>
      <w:r w:rsidRPr="001449BF">
        <w:rPr>
          <w:rFonts w:cstheme="minorHAnsi"/>
          <w:sz w:val="24"/>
          <w:szCs w:val="24"/>
          <w:lang w:val="en-GB"/>
        </w:rPr>
        <w:t xml:space="preserve">bio-preservation of foods. The different aspects involved will be presented by invited experts, each of who will shed her/his light on this old traditional technique which have gained a lot of attention in the public space during the recent years. </w:t>
      </w:r>
    </w:p>
    <w:p w14:paraId="2814794F" w14:textId="77777777" w:rsidR="00FC490F" w:rsidRPr="001449BF" w:rsidRDefault="00FC490F" w:rsidP="00FC490F">
      <w:pPr>
        <w:spacing w:line="276" w:lineRule="auto"/>
        <w:ind w:left="142" w:right="282"/>
        <w:jc w:val="both"/>
        <w:rPr>
          <w:rFonts w:cstheme="minorHAnsi"/>
          <w:sz w:val="24"/>
          <w:szCs w:val="24"/>
          <w:lang w:val="en-GB"/>
        </w:rPr>
      </w:pPr>
      <w:r w:rsidRPr="001449BF">
        <w:rPr>
          <w:rFonts w:cstheme="minorHAnsi"/>
          <w:sz w:val="24"/>
          <w:szCs w:val="24"/>
          <w:lang w:val="en-GB"/>
        </w:rPr>
        <w:t xml:space="preserve">The presented point of views will be open for discussion during the workshop. </w:t>
      </w:r>
    </w:p>
    <w:p w14:paraId="347E859F" w14:textId="77777777" w:rsidR="00FC490F" w:rsidRPr="001449BF" w:rsidRDefault="00FC490F" w:rsidP="00FC490F">
      <w:pPr>
        <w:spacing w:line="276" w:lineRule="auto"/>
        <w:ind w:left="142" w:right="282"/>
        <w:jc w:val="both"/>
        <w:rPr>
          <w:rFonts w:cstheme="minorHAnsi"/>
          <w:sz w:val="24"/>
          <w:szCs w:val="24"/>
          <w:lang w:val="en-GB"/>
        </w:rPr>
      </w:pPr>
      <w:r w:rsidRPr="001449BF">
        <w:rPr>
          <w:rFonts w:cstheme="minorHAnsi"/>
          <w:sz w:val="24"/>
          <w:szCs w:val="24"/>
          <w:lang w:val="en-GB"/>
        </w:rPr>
        <w:t xml:space="preserve">We intent to prepare a consensus document with the outcome of the expert workshop and </w:t>
      </w:r>
      <w:r>
        <w:rPr>
          <w:rFonts w:cstheme="minorHAnsi"/>
          <w:sz w:val="24"/>
          <w:szCs w:val="24"/>
          <w:lang w:val="en-GB"/>
        </w:rPr>
        <w:t xml:space="preserve">which is </w:t>
      </w:r>
      <w:r w:rsidRPr="001449BF">
        <w:rPr>
          <w:rFonts w:cstheme="minorHAnsi"/>
          <w:sz w:val="24"/>
          <w:szCs w:val="24"/>
          <w:lang w:val="en-GB"/>
        </w:rPr>
        <w:t>due to be publish in a scientific journal.</w:t>
      </w:r>
    </w:p>
    <w:p w14:paraId="74D8E7E5" w14:textId="77777777" w:rsidR="00FC490F" w:rsidRPr="001449BF" w:rsidRDefault="00FC490F" w:rsidP="00FC490F">
      <w:pPr>
        <w:spacing w:line="276" w:lineRule="auto"/>
        <w:ind w:left="142" w:right="282"/>
        <w:jc w:val="both"/>
        <w:rPr>
          <w:rFonts w:cstheme="minorHAnsi"/>
          <w:sz w:val="24"/>
          <w:szCs w:val="24"/>
          <w:lang w:val="en-GB"/>
        </w:rPr>
      </w:pPr>
      <w:r w:rsidRPr="001449BF">
        <w:rPr>
          <w:rFonts w:cstheme="minorHAnsi"/>
          <w:sz w:val="24"/>
          <w:szCs w:val="24"/>
          <w:lang w:val="en-GB"/>
        </w:rPr>
        <w:t>We like to thank the speakers for their willingness to travel to Bruges</w:t>
      </w:r>
      <w:r>
        <w:rPr>
          <w:rFonts w:cstheme="minorHAnsi"/>
          <w:sz w:val="24"/>
          <w:szCs w:val="24"/>
          <w:lang w:val="en-GB"/>
        </w:rPr>
        <w:t>,</w:t>
      </w:r>
      <w:r w:rsidRPr="001449BF">
        <w:rPr>
          <w:rFonts w:cstheme="minorHAnsi"/>
          <w:sz w:val="24"/>
          <w:szCs w:val="24"/>
          <w:lang w:val="en-GB"/>
        </w:rPr>
        <w:t xml:space="preserve"> and LABIP for logistical and financial support. </w:t>
      </w:r>
    </w:p>
    <w:p w14:paraId="404532CE" w14:textId="77777777" w:rsidR="00FC490F" w:rsidRPr="001449BF" w:rsidRDefault="00FC490F" w:rsidP="00FC490F">
      <w:pPr>
        <w:spacing w:line="276" w:lineRule="auto"/>
        <w:ind w:left="142" w:right="282"/>
        <w:jc w:val="both"/>
        <w:rPr>
          <w:rFonts w:cstheme="minorHAnsi"/>
          <w:i/>
          <w:iCs/>
          <w:sz w:val="24"/>
          <w:szCs w:val="24"/>
          <w:lang w:val="en-GB"/>
        </w:rPr>
      </w:pPr>
      <w:r w:rsidRPr="001449BF">
        <w:rPr>
          <w:rFonts w:cstheme="minorHAnsi"/>
          <w:i/>
          <w:iCs/>
          <w:sz w:val="24"/>
          <w:szCs w:val="24"/>
          <w:lang w:val="en-GB"/>
        </w:rPr>
        <w:t xml:space="preserve">The organizing committee. </w:t>
      </w:r>
    </w:p>
    <w:p w14:paraId="4AD3C742" w14:textId="77777777" w:rsidR="00A16870" w:rsidRDefault="00A16870" w:rsidP="001768EE">
      <w:pPr>
        <w:spacing w:after="200" w:line="276" w:lineRule="auto"/>
        <w:jc w:val="center"/>
        <w:rPr>
          <w:b/>
          <w:bCs/>
          <w:sz w:val="32"/>
          <w:szCs w:val="32"/>
          <w:lang w:val="en-GB"/>
        </w:rPr>
      </w:pPr>
    </w:p>
    <w:p w14:paraId="684FAD55" w14:textId="77777777" w:rsidR="00A16870" w:rsidRDefault="00A16870" w:rsidP="001768EE">
      <w:pPr>
        <w:spacing w:after="200" w:line="276" w:lineRule="auto"/>
        <w:jc w:val="center"/>
        <w:rPr>
          <w:b/>
          <w:bCs/>
          <w:sz w:val="32"/>
          <w:szCs w:val="32"/>
          <w:lang w:val="en-GB"/>
        </w:rPr>
      </w:pPr>
    </w:p>
    <w:p w14:paraId="71817935" w14:textId="39901A59" w:rsidR="001768EE" w:rsidRDefault="001768EE" w:rsidP="001768EE">
      <w:pPr>
        <w:spacing w:after="200" w:line="276" w:lineRule="auto"/>
        <w:jc w:val="center"/>
        <w:rPr>
          <w:rFonts w:ascii="Calibri" w:eastAsia="Calibri" w:hAnsi="Calibri" w:cs="Calibri"/>
          <w:b/>
          <w:bCs/>
          <w:sz w:val="24"/>
          <w:szCs w:val="24"/>
          <w:lang w:val="en-GB" w:eastAsia="nl-NL"/>
        </w:rPr>
      </w:pPr>
      <w:r>
        <w:rPr>
          <w:b/>
          <w:bCs/>
          <w:sz w:val="32"/>
          <w:szCs w:val="32"/>
          <w:lang w:val="en-GB"/>
        </w:rPr>
        <w:t>Organising Committee</w:t>
      </w:r>
    </w:p>
    <w:p w14:paraId="7E1967AB" w14:textId="77777777" w:rsidR="00AA1C22" w:rsidRDefault="00AA1C22" w:rsidP="00AA1C22">
      <w:pPr>
        <w:rPr>
          <w:lang w:val="en-GB"/>
        </w:rPr>
      </w:pPr>
      <w:r>
        <w:rPr>
          <w:lang w:val="en-GB"/>
        </w:rPr>
        <w:t>Aat Ledeboer</w:t>
      </w:r>
      <w:r>
        <w:rPr>
          <w:lang w:val="en-GB"/>
        </w:rPr>
        <w:tab/>
      </w:r>
      <w:r>
        <w:rPr>
          <w:lang w:val="en-GB"/>
        </w:rPr>
        <w:tab/>
        <w:t>LABIP Secretary</w:t>
      </w:r>
    </w:p>
    <w:p w14:paraId="2FAAFE5D" w14:textId="77777777" w:rsidR="00AA1C22" w:rsidRDefault="00AA1C22" w:rsidP="00AA1C22">
      <w:pPr>
        <w:rPr>
          <w:lang w:val="en-GB"/>
        </w:rPr>
      </w:pPr>
      <w:r>
        <w:rPr>
          <w:lang w:val="en-GB"/>
        </w:rPr>
        <w:t>Arjen Nauta</w:t>
      </w:r>
      <w:r>
        <w:rPr>
          <w:lang w:val="en-GB"/>
        </w:rPr>
        <w:tab/>
      </w:r>
      <w:r>
        <w:rPr>
          <w:lang w:val="en-GB"/>
        </w:rPr>
        <w:tab/>
        <w:t>LABIP Treasure / FrieslandCampina</w:t>
      </w:r>
    </w:p>
    <w:p w14:paraId="4DECF759" w14:textId="77777777" w:rsidR="00AA1C22" w:rsidRDefault="00AA1C22" w:rsidP="00AA1C22">
      <w:pPr>
        <w:rPr>
          <w:lang w:val="en-GB"/>
        </w:rPr>
      </w:pPr>
      <w:r>
        <w:rPr>
          <w:lang w:val="en-GB"/>
        </w:rPr>
        <w:t xml:space="preserve">Bruno Pot </w:t>
      </w:r>
      <w:r>
        <w:rPr>
          <w:lang w:val="en-GB"/>
        </w:rPr>
        <w:tab/>
      </w:r>
      <w:r>
        <w:rPr>
          <w:lang w:val="en-GB"/>
        </w:rPr>
        <w:tab/>
        <w:t>Yakult</w:t>
      </w:r>
    </w:p>
    <w:p w14:paraId="16D9E8B4" w14:textId="77777777" w:rsidR="00AA1C22" w:rsidRPr="00AA1C22" w:rsidRDefault="00AA1C22" w:rsidP="00AA1C22">
      <w:pPr>
        <w:rPr>
          <w:lang w:val="fr-BE"/>
        </w:rPr>
      </w:pPr>
      <w:r>
        <w:rPr>
          <w:lang w:val="en-GB"/>
        </w:rPr>
        <w:t>Esben Laulund</w:t>
      </w:r>
      <w:r>
        <w:rPr>
          <w:lang w:val="en-GB"/>
        </w:rPr>
        <w:tab/>
      </w:r>
      <w:r>
        <w:rPr>
          <w:lang w:val="en-GB"/>
        </w:rPr>
        <w:tab/>
        <w:t xml:space="preserve">LABIP Chairman / Chr. </w:t>
      </w:r>
      <w:r w:rsidRPr="00AA1C22">
        <w:rPr>
          <w:lang w:val="fr-BE"/>
        </w:rPr>
        <w:t>Hansen</w:t>
      </w:r>
    </w:p>
    <w:p w14:paraId="40C0ECED" w14:textId="77777777" w:rsidR="00AA1C22" w:rsidRPr="00AA1C22" w:rsidRDefault="00AA1C22" w:rsidP="00AA1C22">
      <w:pPr>
        <w:rPr>
          <w:lang w:val="fr-BE"/>
        </w:rPr>
      </w:pPr>
      <w:r w:rsidRPr="00AA1C22">
        <w:rPr>
          <w:lang w:val="fr-BE"/>
        </w:rPr>
        <w:t xml:space="preserve">Patrick Boyaval </w:t>
      </w:r>
      <w:r w:rsidRPr="00AA1C22">
        <w:rPr>
          <w:lang w:val="fr-BE"/>
        </w:rPr>
        <w:tab/>
        <w:t>IFF</w:t>
      </w:r>
    </w:p>
    <w:p w14:paraId="444E0807" w14:textId="77777777" w:rsidR="00AA1C22" w:rsidRPr="00AA1C22" w:rsidRDefault="00AA1C22" w:rsidP="00AA1C22">
      <w:pPr>
        <w:rPr>
          <w:lang w:val="fr-BE"/>
        </w:rPr>
      </w:pPr>
      <w:r w:rsidRPr="00AA1C22">
        <w:rPr>
          <w:lang w:val="fr-BE"/>
        </w:rPr>
        <w:t>Sophie Legrain</w:t>
      </w:r>
      <w:r w:rsidRPr="00AA1C22">
        <w:rPr>
          <w:lang w:val="fr-BE"/>
        </w:rPr>
        <w:tab/>
        <w:t>Lesaffre</w:t>
      </w:r>
    </w:p>
    <w:p w14:paraId="0096DCC6" w14:textId="77777777" w:rsidR="00AA1C22" w:rsidRPr="00AA1C22" w:rsidRDefault="00AA1C22" w:rsidP="00AA1C22">
      <w:pPr>
        <w:rPr>
          <w:lang w:val="fr-BE"/>
        </w:rPr>
      </w:pPr>
      <w:r w:rsidRPr="00AA1C22">
        <w:rPr>
          <w:lang w:val="fr-BE"/>
        </w:rPr>
        <w:t>Stéphane Duboux</w:t>
      </w:r>
      <w:r w:rsidRPr="00AA1C22">
        <w:rPr>
          <w:lang w:val="fr-BE"/>
        </w:rPr>
        <w:tab/>
        <w:t>Nestlé</w:t>
      </w:r>
    </w:p>
    <w:p w14:paraId="74CD972C" w14:textId="77777777" w:rsidR="00AA1C22" w:rsidRPr="00AA1C22" w:rsidRDefault="00AA1C22" w:rsidP="00A861FD">
      <w:pPr>
        <w:spacing w:after="0" w:line="240" w:lineRule="auto"/>
        <w:rPr>
          <w:rFonts w:ascii="Calibri" w:eastAsia="Calibri" w:hAnsi="Calibri" w:cs="Calibri"/>
          <w:lang w:val="fr-BE" w:eastAsia="nl-NL"/>
        </w:rPr>
      </w:pPr>
    </w:p>
    <w:p w14:paraId="5FD1B865" w14:textId="65B7DF38" w:rsidR="00911B49" w:rsidRDefault="00911B49" w:rsidP="00911B49">
      <w:pPr>
        <w:jc w:val="center"/>
        <w:rPr>
          <w:lang w:val="en-GB"/>
        </w:rPr>
      </w:pPr>
    </w:p>
    <w:p w14:paraId="59FB5E41" w14:textId="2790D3A2" w:rsidR="00166E89" w:rsidRDefault="00166E89" w:rsidP="00911B49">
      <w:pPr>
        <w:jc w:val="center"/>
        <w:rPr>
          <w:lang w:val="en-GB"/>
        </w:rPr>
      </w:pPr>
    </w:p>
    <w:p w14:paraId="7A13B029" w14:textId="605A0B94" w:rsidR="00166E89" w:rsidRDefault="00166E89" w:rsidP="00911B49">
      <w:pPr>
        <w:jc w:val="center"/>
        <w:rPr>
          <w:lang w:val="en-GB"/>
        </w:rPr>
      </w:pPr>
    </w:p>
    <w:p w14:paraId="797B222D" w14:textId="03DB0A64" w:rsidR="00166E89" w:rsidRDefault="00166E89" w:rsidP="00911B49">
      <w:pPr>
        <w:jc w:val="center"/>
        <w:rPr>
          <w:lang w:val="en-GB"/>
        </w:rPr>
      </w:pPr>
    </w:p>
    <w:p w14:paraId="052A637E" w14:textId="77777777" w:rsidR="00166E89" w:rsidRDefault="00166E89" w:rsidP="00911B49">
      <w:pPr>
        <w:jc w:val="center"/>
        <w:rPr>
          <w:lang w:val="en-GB"/>
        </w:rPr>
      </w:pPr>
    </w:p>
    <w:p w14:paraId="0B9BDA01" w14:textId="77777777" w:rsidR="00911B49" w:rsidRDefault="00911B49" w:rsidP="00911B49">
      <w:pPr>
        <w:rPr>
          <w:lang w:val="en-GB"/>
        </w:rPr>
      </w:pPr>
    </w:p>
    <w:p w14:paraId="389D1522" w14:textId="39BAD0FE" w:rsidR="00FE189C" w:rsidRDefault="00FE189C" w:rsidP="00911B49">
      <w:pPr>
        <w:jc w:val="center"/>
        <w:rPr>
          <w:b/>
          <w:bCs/>
          <w:sz w:val="32"/>
          <w:szCs w:val="32"/>
          <w:lang w:val="en-GB"/>
        </w:rPr>
      </w:pPr>
    </w:p>
    <w:p w14:paraId="7ED97D45" w14:textId="77777777" w:rsidR="00F37F7E" w:rsidRDefault="00264FFE" w:rsidP="00F37F7E">
      <w:pPr>
        <w:spacing w:after="200" w:line="276" w:lineRule="auto"/>
        <w:jc w:val="center"/>
        <w:rPr>
          <w:rFonts w:ascii="Calibri" w:eastAsia="Calibri" w:hAnsi="Calibri" w:cs="Calibri"/>
          <w:sz w:val="28"/>
          <w:szCs w:val="28"/>
          <w:lang w:val="en-GB" w:eastAsia="nl-NL"/>
        </w:rPr>
      </w:pPr>
      <w:r w:rsidRPr="00F37F7E">
        <w:rPr>
          <w:rFonts w:ascii="Calibri" w:eastAsia="Calibri" w:hAnsi="Calibri" w:cs="Calibri"/>
          <w:b/>
          <w:bCs/>
          <w:color w:val="000000"/>
          <w:sz w:val="28"/>
          <w:szCs w:val="28"/>
          <w:lang w:val="en-GB" w:eastAsia="nl-NL"/>
        </w:rPr>
        <w:lastRenderedPageBreak/>
        <w:t>Holistic introduction –</w:t>
      </w:r>
      <w:r w:rsidRPr="00F37F7E">
        <w:rPr>
          <w:rFonts w:ascii="Calibri" w:eastAsia="Calibri" w:hAnsi="Calibri" w:cs="Calibri"/>
          <w:b/>
          <w:bCs/>
          <w:sz w:val="28"/>
          <w:szCs w:val="28"/>
          <w:lang w:val="en-GB" w:eastAsia="nl-NL"/>
        </w:rPr>
        <w:t>The effect of the LAB fermentation process for the global food production chain and Human well-being:</w:t>
      </w:r>
      <w:r w:rsidRPr="00F37F7E">
        <w:rPr>
          <w:rFonts w:ascii="Calibri" w:eastAsia="Calibri" w:hAnsi="Calibri" w:cs="Calibri"/>
          <w:sz w:val="28"/>
          <w:szCs w:val="28"/>
          <w:lang w:val="en-GB" w:eastAsia="nl-NL"/>
        </w:rPr>
        <w:t xml:space="preserve"> </w:t>
      </w:r>
      <w:r w:rsidRPr="00F37F7E">
        <w:rPr>
          <w:rFonts w:ascii="Calibri" w:eastAsia="Calibri" w:hAnsi="Calibri" w:cs="Calibri"/>
          <w:sz w:val="28"/>
          <w:szCs w:val="28"/>
          <w:lang w:val="en-GB" w:eastAsia="nl-NL"/>
        </w:rPr>
        <w:tab/>
      </w:r>
      <w:r w:rsidRPr="00F37F7E">
        <w:rPr>
          <w:rFonts w:ascii="Calibri" w:eastAsia="Calibri" w:hAnsi="Calibri" w:cs="Calibri"/>
          <w:sz w:val="28"/>
          <w:szCs w:val="28"/>
          <w:lang w:val="en-GB" w:eastAsia="nl-NL"/>
        </w:rPr>
        <w:tab/>
      </w:r>
      <w:r w:rsidRPr="00F37F7E">
        <w:rPr>
          <w:rFonts w:ascii="Calibri" w:eastAsia="Calibri" w:hAnsi="Calibri" w:cs="Calibri"/>
          <w:sz w:val="28"/>
          <w:szCs w:val="28"/>
          <w:lang w:val="en-GB" w:eastAsia="nl-NL"/>
        </w:rPr>
        <w:tab/>
      </w:r>
      <w:r w:rsidRPr="00F37F7E">
        <w:rPr>
          <w:rFonts w:ascii="Calibri" w:eastAsia="Calibri" w:hAnsi="Calibri" w:cs="Calibri"/>
          <w:sz w:val="28"/>
          <w:szCs w:val="28"/>
          <w:lang w:val="en-GB" w:eastAsia="nl-NL"/>
        </w:rPr>
        <w:tab/>
      </w:r>
    </w:p>
    <w:p w14:paraId="1B44BEBF" w14:textId="6E0988FE" w:rsidR="00264FFE" w:rsidRPr="00A861FD" w:rsidRDefault="00264FFE" w:rsidP="00F37F7E">
      <w:pPr>
        <w:spacing w:after="200" w:line="276" w:lineRule="auto"/>
        <w:jc w:val="center"/>
        <w:rPr>
          <w:rFonts w:ascii="Calibri" w:eastAsia="Calibri" w:hAnsi="Calibri" w:cs="Calibri"/>
          <w:lang w:val="en-GB" w:eastAsia="nl-NL"/>
        </w:rPr>
      </w:pPr>
      <w:r w:rsidRPr="00B853BB">
        <w:rPr>
          <w:rFonts w:ascii="Calibri" w:eastAsia="Calibri" w:hAnsi="Calibri" w:cs="Calibri"/>
          <w:lang w:val="en-GB" w:eastAsia="nl-NL"/>
        </w:rPr>
        <w:t xml:space="preserve">Christophe </w:t>
      </w:r>
      <w:proofErr w:type="spellStart"/>
      <w:r w:rsidRPr="00B853BB">
        <w:rPr>
          <w:rFonts w:ascii="Calibri" w:eastAsia="Calibri" w:hAnsi="Calibri" w:cs="Calibri"/>
          <w:lang w:val="en-GB" w:eastAsia="nl-NL"/>
        </w:rPr>
        <w:t>Chassard</w:t>
      </w:r>
      <w:proofErr w:type="spellEnd"/>
      <w:r w:rsidRPr="00B853BB">
        <w:rPr>
          <w:rFonts w:ascii="Calibri" w:eastAsia="Calibri" w:hAnsi="Calibri" w:cs="Calibri"/>
          <w:lang w:val="en-GB" w:eastAsia="nl-NL"/>
        </w:rPr>
        <w:t>, INRA</w:t>
      </w:r>
    </w:p>
    <w:p w14:paraId="4EF0770A" w14:textId="0DD66D59" w:rsidR="00FC490F" w:rsidRDefault="00FC490F" w:rsidP="00911B49">
      <w:pPr>
        <w:jc w:val="center"/>
        <w:rPr>
          <w:b/>
          <w:bCs/>
          <w:sz w:val="32"/>
          <w:szCs w:val="32"/>
          <w:lang w:val="en-GB"/>
        </w:rPr>
      </w:pPr>
    </w:p>
    <w:p w14:paraId="762DA67A" w14:textId="50588A89" w:rsidR="00264FFE" w:rsidRDefault="00264FFE" w:rsidP="00911B49">
      <w:pPr>
        <w:jc w:val="center"/>
        <w:rPr>
          <w:b/>
          <w:bCs/>
          <w:sz w:val="32"/>
          <w:szCs w:val="32"/>
          <w:lang w:val="en-GB"/>
        </w:rPr>
      </w:pPr>
    </w:p>
    <w:p w14:paraId="6FC7791E" w14:textId="527E5B73" w:rsidR="00264FFE" w:rsidRDefault="00264FFE" w:rsidP="00911B49">
      <w:pPr>
        <w:jc w:val="center"/>
        <w:rPr>
          <w:b/>
          <w:bCs/>
          <w:sz w:val="32"/>
          <w:szCs w:val="32"/>
          <w:lang w:val="en-GB"/>
        </w:rPr>
      </w:pPr>
    </w:p>
    <w:p w14:paraId="548725D0" w14:textId="5FC29100" w:rsidR="00264FFE" w:rsidRDefault="00264FFE" w:rsidP="00911B49">
      <w:pPr>
        <w:jc w:val="center"/>
        <w:rPr>
          <w:b/>
          <w:bCs/>
          <w:sz w:val="32"/>
          <w:szCs w:val="32"/>
          <w:lang w:val="en-GB"/>
        </w:rPr>
      </w:pPr>
    </w:p>
    <w:p w14:paraId="4641912E" w14:textId="5C6B65EE" w:rsidR="00264FFE" w:rsidRDefault="00264FFE" w:rsidP="00911B49">
      <w:pPr>
        <w:jc w:val="center"/>
        <w:rPr>
          <w:b/>
          <w:bCs/>
          <w:sz w:val="32"/>
          <w:szCs w:val="32"/>
          <w:lang w:val="en-GB"/>
        </w:rPr>
      </w:pPr>
    </w:p>
    <w:p w14:paraId="1F323B99" w14:textId="652511C7" w:rsidR="00264FFE" w:rsidRDefault="00264FFE" w:rsidP="00911B49">
      <w:pPr>
        <w:jc w:val="center"/>
        <w:rPr>
          <w:b/>
          <w:bCs/>
          <w:sz w:val="32"/>
          <w:szCs w:val="32"/>
          <w:lang w:val="en-GB"/>
        </w:rPr>
      </w:pPr>
    </w:p>
    <w:p w14:paraId="5A27FE25" w14:textId="4B4DBF23" w:rsidR="00264FFE" w:rsidRDefault="00264FFE" w:rsidP="00911B49">
      <w:pPr>
        <w:jc w:val="center"/>
        <w:rPr>
          <w:b/>
          <w:bCs/>
          <w:sz w:val="32"/>
          <w:szCs w:val="32"/>
          <w:lang w:val="en-GB"/>
        </w:rPr>
      </w:pPr>
    </w:p>
    <w:p w14:paraId="00AA7890" w14:textId="26DFCD6F" w:rsidR="00264FFE" w:rsidRDefault="00264FFE" w:rsidP="00911B49">
      <w:pPr>
        <w:jc w:val="center"/>
        <w:rPr>
          <w:b/>
          <w:bCs/>
          <w:sz w:val="32"/>
          <w:szCs w:val="32"/>
          <w:lang w:val="en-GB"/>
        </w:rPr>
      </w:pPr>
    </w:p>
    <w:p w14:paraId="72D8D9BD" w14:textId="042618C5" w:rsidR="00264FFE" w:rsidRDefault="00264FFE" w:rsidP="00911B49">
      <w:pPr>
        <w:jc w:val="center"/>
        <w:rPr>
          <w:b/>
          <w:bCs/>
          <w:sz w:val="32"/>
          <w:szCs w:val="32"/>
          <w:lang w:val="en-GB"/>
        </w:rPr>
      </w:pPr>
    </w:p>
    <w:p w14:paraId="4490E50E" w14:textId="05B0195D" w:rsidR="00264FFE" w:rsidRDefault="00264FFE" w:rsidP="00911B49">
      <w:pPr>
        <w:jc w:val="center"/>
        <w:rPr>
          <w:b/>
          <w:bCs/>
          <w:sz w:val="32"/>
          <w:szCs w:val="32"/>
          <w:lang w:val="en-GB"/>
        </w:rPr>
      </w:pPr>
    </w:p>
    <w:p w14:paraId="4FC9BF01" w14:textId="09B16860" w:rsidR="00264FFE" w:rsidRDefault="00264FFE" w:rsidP="00911B49">
      <w:pPr>
        <w:jc w:val="center"/>
        <w:rPr>
          <w:b/>
          <w:bCs/>
          <w:sz w:val="32"/>
          <w:szCs w:val="32"/>
          <w:lang w:val="en-GB"/>
        </w:rPr>
      </w:pPr>
    </w:p>
    <w:p w14:paraId="75FDEAA3" w14:textId="291F5F29" w:rsidR="00264FFE" w:rsidRDefault="00264FFE" w:rsidP="00911B49">
      <w:pPr>
        <w:jc w:val="center"/>
        <w:rPr>
          <w:b/>
          <w:bCs/>
          <w:sz w:val="32"/>
          <w:szCs w:val="32"/>
          <w:lang w:val="en-GB"/>
        </w:rPr>
      </w:pPr>
    </w:p>
    <w:p w14:paraId="339269C2" w14:textId="12F0045B" w:rsidR="00264FFE" w:rsidRDefault="00264FFE" w:rsidP="00911B49">
      <w:pPr>
        <w:jc w:val="center"/>
        <w:rPr>
          <w:b/>
          <w:bCs/>
          <w:sz w:val="32"/>
          <w:szCs w:val="32"/>
          <w:lang w:val="en-GB"/>
        </w:rPr>
      </w:pPr>
    </w:p>
    <w:p w14:paraId="1CE3D879" w14:textId="6BF46362" w:rsidR="00264FFE" w:rsidRDefault="00264FFE" w:rsidP="00911B49">
      <w:pPr>
        <w:jc w:val="center"/>
        <w:rPr>
          <w:b/>
          <w:bCs/>
          <w:sz w:val="32"/>
          <w:szCs w:val="32"/>
          <w:lang w:val="en-GB"/>
        </w:rPr>
      </w:pPr>
    </w:p>
    <w:p w14:paraId="1995A71B" w14:textId="1D387E11" w:rsidR="00264FFE" w:rsidRDefault="00264FFE" w:rsidP="00911B49">
      <w:pPr>
        <w:jc w:val="center"/>
        <w:rPr>
          <w:b/>
          <w:bCs/>
          <w:sz w:val="32"/>
          <w:szCs w:val="32"/>
          <w:lang w:val="en-GB"/>
        </w:rPr>
      </w:pPr>
    </w:p>
    <w:p w14:paraId="1B49220D" w14:textId="5FAC1853" w:rsidR="00264FFE" w:rsidRDefault="00264FFE" w:rsidP="00911B49">
      <w:pPr>
        <w:jc w:val="center"/>
        <w:rPr>
          <w:b/>
          <w:bCs/>
          <w:sz w:val="32"/>
          <w:szCs w:val="32"/>
          <w:lang w:val="en-GB"/>
        </w:rPr>
      </w:pPr>
    </w:p>
    <w:p w14:paraId="682E0C8E" w14:textId="49A48CB6" w:rsidR="00264FFE" w:rsidRDefault="00264FFE" w:rsidP="00911B49">
      <w:pPr>
        <w:jc w:val="center"/>
        <w:rPr>
          <w:b/>
          <w:bCs/>
          <w:sz w:val="32"/>
          <w:szCs w:val="32"/>
          <w:lang w:val="en-GB"/>
        </w:rPr>
      </w:pPr>
    </w:p>
    <w:p w14:paraId="48B6F5E3" w14:textId="2E03E227" w:rsidR="00264FFE" w:rsidRDefault="00264FFE" w:rsidP="00911B49">
      <w:pPr>
        <w:jc w:val="center"/>
        <w:rPr>
          <w:b/>
          <w:bCs/>
          <w:sz w:val="32"/>
          <w:szCs w:val="32"/>
          <w:lang w:val="en-GB"/>
        </w:rPr>
      </w:pPr>
    </w:p>
    <w:p w14:paraId="6607C017" w14:textId="52612EF6" w:rsidR="00264FFE" w:rsidRDefault="00264FFE" w:rsidP="00911B49">
      <w:pPr>
        <w:jc w:val="center"/>
        <w:rPr>
          <w:b/>
          <w:bCs/>
          <w:sz w:val="32"/>
          <w:szCs w:val="32"/>
          <w:lang w:val="en-GB"/>
        </w:rPr>
      </w:pPr>
    </w:p>
    <w:p w14:paraId="75536FD3" w14:textId="1CF5F767" w:rsidR="00264FFE" w:rsidRDefault="00264FFE" w:rsidP="00911B49">
      <w:pPr>
        <w:jc w:val="center"/>
        <w:rPr>
          <w:b/>
          <w:bCs/>
          <w:sz w:val="32"/>
          <w:szCs w:val="32"/>
          <w:lang w:val="en-GB"/>
        </w:rPr>
      </w:pPr>
    </w:p>
    <w:p w14:paraId="2320E6BD" w14:textId="40409C9A" w:rsidR="00264FFE" w:rsidRDefault="00264FFE" w:rsidP="00911B49">
      <w:pPr>
        <w:jc w:val="center"/>
        <w:rPr>
          <w:b/>
          <w:bCs/>
          <w:sz w:val="32"/>
          <w:szCs w:val="32"/>
          <w:lang w:val="en-GB"/>
        </w:rPr>
      </w:pPr>
    </w:p>
    <w:p w14:paraId="7AAFCA68" w14:textId="77777777" w:rsidR="00264FFE" w:rsidRDefault="00264FFE" w:rsidP="00264FFE">
      <w:pPr>
        <w:spacing w:after="0" w:line="240" w:lineRule="auto"/>
        <w:ind w:left="2124" w:hanging="2124"/>
        <w:rPr>
          <w:rFonts w:ascii="Calibri" w:eastAsia="Calibri" w:hAnsi="Calibri" w:cs="Calibri"/>
          <w:b/>
          <w:bCs/>
          <w:lang w:val="en-GB" w:eastAsia="nl-NL"/>
        </w:rPr>
      </w:pPr>
    </w:p>
    <w:p w14:paraId="09E38635" w14:textId="77777777" w:rsidR="00035F13" w:rsidRDefault="00264FFE" w:rsidP="00264FFE">
      <w:pPr>
        <w:spacing w:after="0" w:line="240" w:lineRule="auto"/>
        <w:ind w:left="2124" w:hanging="2124"/>
        <w:rPr>
          <w:rFonts w:ascii="Calibri" w:eastAsia="Calibri" w:hAnsi="Calibri" w:cs="Calibri"/>
          <w:lang w:val="en-GB" w:eastAsia="nl-NL"/>
        </w:rPr>
      </w:pPr>
      <w:r w:rsidRPr="00F37F7E">
        <w:rPr>
          <w:rFonts w:ascii="Calibri" w:eastAsia="Calibri" w:hAnsi="Calibri" w:cs="Calibri"/>
          <w:b/>
          <w:bCs/>
          <w:sz w:val="28"/>
          <w:szCs w:val="28"/>
          <w:lang w:val="en-GB" w:eastAsia="nl-NL"/>
        </w:rPr>
        <w:lastRenderedPageBreak/>
        <w:t>Bio-preservation feeds the world</w:t>
      </w:r>
      <w:r w:rsidRPr="007265F0">
        <w:rPr>
          <w:rFonts w:ascii="Calibri" w:eastAsia="Calibri" w:hAnsi="Calibri" w:cs="Calibri"/>
          <w:b/>
          <w:bCs/>
          <w:lang w:val="en-GB" w:eastAsia="nl-NL"/>
        </w:rPr>
        <w:t>:</w:t>
      </w:r>
      <w:r>
        <w:rPr>
          <w:rFonts w:ascii="Calibri" w:eastAsia="Calibri" w:hAnsi="Calibri" w:cs="Calibri"/>
          <w:lang w:val="en-GB" w:eastAsia="nl-NL"/>
        </w:rPr>
        <w:t xml:space="preserve"> </w:t>
      </w:r>
    </w:p>
    <w:p w14:paraId="054A6B54" w14:textId="11ABE100" w:rsidR="00264FFE" w:rsidRDefault="00264FFE" w:rsidP="00264FFE">
      <w:pPr>
        <w:spacing w:after="0" w:line="240" w:lineRule="auto"/>
        <w:ind w:left="2124" w:hanging="2124"/>
        <w:rPr>
          <w:rFonts w:ascii="Calibri" w:eastAsia="Calibri" w:hAnsi="Calibri" w:cs="Calibri"/>
          <w:lang w:val="en-GB" w:eastAsia="nl-NL"/>
        </w:rPr>
      </w:pPr>
      <w:r>
        <w:rPr>
          <w:rFonts w:ascii="Calibri" w:eastAsia="Calibri" w:hAnsi="Calibri" w:cs="Calibri"/>
          <w:lang w:val="en-GB" w:eastAsia="nl-NL"/>
        </w:rPr>
        <w:tab/>
      </w:r>
      <w:r>
        <w:rPr>
          <w:rFonts w:ascii="Calibri" w:eastAsia="Calibri" w:hAnsi="Calibri" w:cs="Calibri"/>
          <w:lang w:val="en-GB" w:eastAsia="nl-NL"/>
        </w:rPr>
        <w:tab/>
      </w:r>
      <w:r w:rsidRPr="00A861FD">
        <w:rPr>
          <w:rFonts w:ascii="Calibri" w:eastAsia="Calibri" w:hAnsi="Calibri" w:cs="Calibri"/>
          <w:lang w:val="en-GB" w:eastAsia="nl-NL"/>
        </w:rPr>
        <w:tab/>
      </w:r>
    </w:p>
    <w:p w14:paraId="7C61B37C" w14:textId="44F4FAE8" w:rsidR="00264FFE" w:rsidRPr="00A861FD" w:rsidRDefault="00264FFE" w:rsidP="00B23860">
      <w:pPr>
        <w:spacing w:after="0" w:line="240" w:lineRule="auto"/>
        <w:ind w:left="2124" w:hanging="2124"/>
        <w:jc w:val="center"/>
        <w:rPr>
          <w:rFonts w:ascii="Calibri" w:eastAsia="Calibri" w:hAnsi="Calibri" w:cs="Calibri"/>
          <w:lang w:val="en-GB" w:eastAsia="nl-NL"/>
        </w:rPr>
      </w:pPr>
      <w:r w:rsidRPr="00A861FD">
        <w:rPr>
          <w:rFonts w:ascii="Calibri" w:eastAsia="Calibri" w:hAnsi="Calibri" w:cs="Calibri"/>
          <w:lang w:val="en-GB" w:eastAsia="nl-NL"/>
        </w:rPr>
        <w:t>Christoph Lacroix. ETH Zurich</w:t>
      </w:r>
    </w:p>
    <w:p w14:paraId="4DDC55D6" w14:textId="681DCBB1" w:rsidR="00264FFE" w:rsidRDefault="00264FFE" w:rsidP="00911B49">
      <w:pPr>
        <w:jc w:val="center"/>
        <w:rPr>
          <w:b/>
          <w:bCs/>
          <w:sz w:val="32"/>
          <w:szCs w:val="32"/>
          <w:lang w:val="en-GB"/>
        </w:rPr>
      </w:pPr>
    </w:p>
    <w:p w14:paraId="5A1C2163" w14:textId="0439B5E0" w:rsidR="00B23860" w:rsidRDefault="00B23860" w:rsidP="00911B49">
      <w:pPr>
        <w:jc w:val="center"/>
        <w:rPr>
          <w:b/>
          <w:bCs/>
          <w:sz w:val="32"/>
          <w:szCs w:val="32"/>
          <w:lang w:val="en-GB"/>
        </w:rPr>
      </w:pPr>
    </w:p>
    <w:p w14:paraId="3502FCDC" w14:textId="4EAB5D63" w:rsidR="00B23860" w:rsidRDefault="00B23860" w:rsidP="00911B49">
      <w:pPr>
        <w:jc w:val="center"/>
        <w:rPr>
          <w:b/>
          <w:bCs/>
          <w:sz w:val="32"/>
          <w:szCs w:val="32"/>
          <w:lang w:val="en-GB"/>
        </w:rPr>
      </w:pPr>
    </w:p>
    <w:p w14:paraId="1F2A7429" w14:textId="3AB71087" w:rsidR="00B23860" w:rsidRDefault="00B23860" w:rsidP="00911B49">
      <w:pPr>
        <w:jc w:val="center"/>
        <w:rPr>
          <w:b/>
          <w:bCs/>
          <w:sz w:val="32"/>
          <w:szCs w:val="32"/>
          <w:lang w:val="en-GB"/>
        </w:rPr>
      </w:pPr>
    </w:p>
    <w:p w14:paraId="1C01D766" w14:textId="0DB11B0E" w:rsidR="00B23860" w:rsidRDefault="00B23860" w:rsidP="00911B49">
      <w:pPr>
        <w:jc w:val="center"/>
        <w:rPr>
          <w:b/>
          <w:bCs/>
          <w:sz w:val="32"/>
          <w:szCs w:val="32"/>
          <w:lang w:val="en-GB"/>
        </w:rPr>
      </w:pPr>
    </w:p>
    <w:p w14:paraId="5E67A800" w14:textId="49A4DF84" w:rsidR="00B23860" w:rsidRDefault="00B23860" w:rsidP="00911B49">
      <w:pPr>
        <w:jc w:val="center"/>
        <w:rPr>
          <w:b/>
          <w:bCs/>
          <w:sz w:val="32"/>
          <w:szCs w:val="32"/>
          <w:lang w:val="en-GB"/>
        </w:rPr>
      </w:pPr>
    </w:p>
    <w:p w14:paraId="551FAAC9" w14:textId="3AE7C713" w:rsidR="00B23860" w:rsidRDefault="00B23860" w:rsidP="00911B49">
      <w:pPr>
        <w:jc w:val="center"/>
        <w:rPr>
          <w:b/>
          <w:bCs/>
          <w:sz w:val="32"/>
          <w:szCs w:val="32"/>
          <w:lang w:val="en-GB"/>
        </w:rPr>
      </w:pPr>
    </w:p>
    <w:p w14:paraId="68CCE683" w14:textId="17B41BCA" w:rsidR="00B23860" w:rsidRDefault="00B23860" w:rsidP="00911B49">
      <w:pPr>
        <w:jc w:val="center"/>
        <w:rPr>
          <w:b/>
          <w:bCs/>
          <w:sz w:val="32"/>
          <w:szCs w:val="32"/>
          <w:lang w:val="en-GB"/>
        </w:rPr>
      </w:pPr>
    </w:p>
    <w:p w14:paraId="739AD2F2" w14:textId="159B8175" w:rsidR="00B23860" w:rsidRDefault="00B23860" w:rsidP="00911B49">
      <w:pPr>
        <w:jc w:val="center"/>
        <w:rPr>
          <w:b/>
          <w:bCs/>
          <w:sz w:val="32"/>
          <w:szCs w:val="32"/>
          <w:lang w:val="en-GB"/>
        </w:rPr>
      </w:pPr>
    </w:p>
    <w:p w14:paraId="09C21C94" w14:textId="76CF20A5" w:rsidR="00B23860" w:rsidRDefault="00B23860" w:rsidP="00911B49">
      <w:pPr>
        <w:jc w:val="center"/>
        <w:rPr>
          <w:b/>
          <w:bCs/>
          <w:sz w:val="32"/>
          <w:szCs w:val="32"/>
          <w:lang w:val="en-GB"/>
        </w:rPr>
      </w:pPr>
    </w:p>
    <w:p w14:paraId="032453B4" w14:textId="23ABDA50" w:rsidR="00B23860" w:rsidRDefault="00B23860" w:rsidP="00911B49">
      <w:pPr>
        <w:jc w:val="center"/>
        <w:rPr>
          <w:b/>
          <w:bCs/>
          <w:sz w:val="32"/>
          <w:szCs w:val="32"/>
          <w:lang w:val="en-GB"/>
        </w:rPr>
      </w:pPr>
    </w:p>
    <w:p w14:paraId="12E2F234" w14:textId="277275C8" w:rsidR="00B23860" w:rsidRDefault="00B23860" w:rsidP="00911B49">
      <w:pPr>
        <w:jc w:val="center"/>
        <w:rPr>
          <w:b/>
          <w:bCs/>
          <w:sz w:val="32"/>
          <w:szCs w:val="32"/>
          <w:lang w:val="en-GB"/>
        </w:rPr>
      </w:pPr>
    </w:p>
    <w:p w14:paraId="6D1D38AB" w14:textId="1513EF1C" w:rsidR="00B23860" w:rsidRDefault="00B23860" w:rsidP="00911B49">
      <w:pPr>
        <w:jc w:val="center"/>
        <w:rPr>
          <w:b/>
          <w:bCs/>
          <w:sz w:val="32"/>
          <w:szCs w:val="32"/>
          <w:lang w:val="en-GB"/>
        </w:rPr>
      </w:pPr>
    </w:p>
    <w:p w14:paraId="38C8C9BB" w14:textId="09EFEC7E" w:rsidR="00B23860" w:rsidRDefault="00B23860" w:rsidP="00911B49">
      <w:pPr>
        <w:jc w:val="center"/>
        <w:rPr>
          <w:b/>
          <w:bCs/>
          <w:sz w:val="32"/>
          <w:szCs w:val="32"/>
          <w:lang w:val="en-GB"/>
        </w:rPr>
      </w:pPr>
    </w:p>
    <w:p w14:paraId="54506448" w14:textId="2B23F513" w:rsidR="00B23860" w:rsidRDefault="00B23860" w:rsidP="00911B49">
      <w:pPr>
        <w:jc w:val="center"/>
        <w:rPr>
          <w:b/>
          <w:bCs/>
          <w:sz w:val="32"/>
          <w:szCs w:val="32"/>
          <w:lang w:val="en-GB"/>
        </w:rPr>
      </w:pPr>
    </w:p>
    <w:p w14:paraId="1D7DA85B" w14:textId="78B0655A" w:rsidR="00B23860" w:rsidRDefault="00B23860" w:rsidP="00911B49">
      <w:pPr>
        <w:jc w:val="center"/>
        <w:rPr>
          <w:b/>
          <w:bCs/>
          <w:sz w:val="32"/>
          <w:szCs w:val="32"/>
          <w:lang w:val="en-GB"/>
        </w:rPr>
      </w:pPr>
    </w:p>
    <w:p w14:paraId="222D13AD" w14:textId="36588F91" w:rsidR="00B23860" w:rsidRDefault="00B23860" w:rsidP="00911B49">
      <w:pPr>
        <w:jc w:val="center"/>
        <w:rPr>
          <w:b/>
          <w:bCs/>
          <w:sz w:val="32"/>
          <w:szCs w:val="32"/>
          <w:lang w:val="en-GB"/>
        </w:rPr>
      </w:pPr>
    </w:p>
    <w:p w14:paraId="7E887E98" w14:textId="556D9404" w:rsidR="00B23860" w:rsidRDefault="00B23860" w:rsidP="00911B49">
      <w:pPr>
        <w:jc w:val="center"/>
        <w:rPr>
          <w:b/>
          <w:bCs/>
          <w:sz w:val="32"/>
          <w:szCs w:val="32"/>
          <w:lang w:val="en-GB"/>
        </w:rPr>
      </w:pPr>
    </w:p>
    <w:p w14:paraId="67D42E99" w14:textId="520C98EB" w:rsidR="00B23860" w:rsidRDefault="00B23860" w:rsidP="00911B49">
      <w:pPr>
        <w:jc w:val="center"/>
        <w:rPr>
          <w:b/>
          <w:bCs/>
          <w:sz w:val="32"/>
          <w:szCs w:val="32"/>
          <w:lang w:val="en-GB"/>
        </w:rPr>
      </w:pPr>
    </w:p>
    <w:p w14:paraId="48535A72" w14:textId="40C1908B" w:rsidR="00B23860" w:rsidRDefault="00B23860" w:rsidP="00911B49">
      <w:pPr>
        <w:jc w:val="center"/>
        <w:rPr>
          <w:b/>
          <w:bCs/>
          <w:sz w:val="32"/>
          <w:szCs w:val="32"/>
          <w:lang w:val="en-GB"/>
        </w:rPr>
      </w:pPr>
    </w:p>
    <w:p w14:paraId="5CD30920" w14:textId="2711E84B" w:rsidR="00B23860" w:rsidRDefault="00B23860" w:rsidP="00911B49">
      <w:pPr>
        <w:jc w:val="center"/>
        <w:rPr>
          <w:b/>
          <w:bCs/>
          <w:sz w:val="32"/>
          <w:szCs w:val="32"/>
          <w:lang w:val="en-GB"/>
        </w:rPr>
      </w:pPr>
    </w:p>
    <w:p w14:paraId="75094CA6" w14:textId="00CE807B" w:rsidR="00B23860" w:rsidRDefault="00B23860" w:rsidP="00911B49">
      <w:pPr>
        <w:jc w:val="center"/>
        <w:rPr>
          <w:b/>
          <w:bCs/>
          <w:sz w:val="32"/>
          <w:szCs w:val="32"/>
          <w:lang w:val="en-GB"/>
        </w:rPr>
      </w:pPr>
    </w:p>
    <w:p w14:paraId="0D23B20C" w14:textId="2D723527" w:rsidR="00B23860" w:rsidRDefault="00B23860" w:rsidP="00911B49">
      <w:pPr>
        <w:jc w:val="center"/>
        <w:rPr>
          <w:b/>
          <w:bCs/>
          <w:sz w:val="32"/>
          <w:szCs w:val="32"/>
          <w:lang w:val="en-GB"/>
        </w:rPr>
      </w:pPr>
    </w:p>
    <w:p w14:paraId="1D9A582E" w14:textId="77777777" w:rsidR="00B23860" w:rsidRPr="00F37F7E" w:rsidRDefault="00B23860" w:rsidP="00B23860">
      <w:pPr>
        <w:spacing w:after="0" w:line="240" w:lineRule="auto"/>
        <w:rPr>
          <w:rFonts w:ascii="Calibri" w:eastAsia="Calibri" w:hAnsi="Calibri" w:cs="Calibri"/>
          <w:b/>
          <w:bCs/>
          <w:sz w:val="28"/>
          <w:szCs w:val="28"/>
          <w:lang w:val="en-GB" w:eastAsia="nl-NL"/>
        </w:rPr>
      </w:pPr>
      <w:r w:rsidRPr="00F37F7E">
        <w:rPr>
          <w:rFonts w:ascii="Calibri" w:eastAsia="Calibri" w:hAnsi="Calibri" w:cs="Calibri"/>
          <w:b/>
          <w:bCs/>
          <w:sz w:val="28"/>
          <w:szCs w:val="28"/>
          <w:lang w:val="en-GB" w:eastAsia="nl-NL"/>
        </w:rPr>
        <w:lastRenderedPageBreak/>
        <w:t xml:space="preserve">Regulatory issues in relation to the application of LABs in food production: </w:t>
      </w:r>
    </w:p>
    <w:p w14:paraId="27DE2044" w14:textId="77777777" w:rsidR="00F37F7E" w:rsidRDefault="00F37F7E" w:rsidP="007509F9">
      <w:pPr>
        <w:spacing w:after="0" w:line="240" w:lineRule="auto"/>
        <w:jc w:val="center"/>
        <w:rPr>
          <w:rFonts w:ascii="Calibri" w:eastAsia="Calibri" w:hAnsi="Calibri" w:cs="Calibri"/>
          <w:lang w:val="en-GB" w:eastAsia="nl-NL"/>
        </w:rPr>
      </w:pPr>
    </w:p>
    <w:p w14:paraId="4535ABC3" w14:textId="6FDA6192" w:rsidR="00B23860" w:rsidRPr="00A861FD" w:rsidRDefault="00B23860" w:rsidP="007509F9">
      <w:pPr>
        <w:spacing w:after="0" w:line="240" w:lineRule="auto"/>
        <w:jc w:val="center"/>
        <w:rPr>
          <w:rFonts w:ascii="Calibri" w:eastAsia="Calibri" w:hAnsi="Calibri" w:cs="Calibri"/>
          <w:lang w:val="en-GB" w:eastAsia="nl-NL"/>
        </w:rPr>
      </w:pPr>
      <w:r w:rsidRPr="00A861FD">
        <w:rPr>
          <w:rFonts w:ascii="Calibri" w:eastAsia="Calibri" w:hAnsi="Calibri" w:cs="Calibri"/>
          <w:lang w:val="en-GB" w:eastAsia="nl-NL"/>
        </w:rPr>
        <w:t>Bernd van der Meulen, University of Copenhagen and Renmin University of China (Beijing)</w:t>
      </w:r>
    </w:p>
    <w:p w14:paraId="116DE064" w14:textId="2178A794" w:rsidR="00B23860" w:rsidRDefault="00B23860" w:rsidP="00B23860">
      <w:pPr>
        <w:jc w:val="center"/>
        <w:rPr>
          <w:b/>
          <w:bCs/>
          <w:sz w:val="32"/>
          <w:szCs w:val="32"/>
          <w:lang w:val="en-GB"/>
        </w:rPr>
      </w:pPr>
    </w:p>
    <w:p w14:paraId="4D3342EC" w14:textId="77777777" w:rsidR="00E877AB" w:rsidRDefault="00E877AB" w:rsidP="00E877AB">
      <w:pPr>
        <w:rPr>
          <w:lang w:val="en-GB"/>
        </w:rPr>
      </w:pPr>
      <w:r>
        <w:rPr>
          <w:lang w:val="en-GB"/>
        </w:rPr>
        <w:t xml:space="preserve">The EU regulatory framework falls behind the rising interest in the use of micro-organisms in food including but not limited to innovations in fermentation. All foods need to be safe. In some situations evidence of safety must be provided in an authorisation procedure. Microbial cultures may come under this requirement if they </w:t>
      </w:r>
      <w:proofErr w:type="spellStart"/>
      <w:r>
        <w:rPr>
          <w:lang w:val="en-GB"/>
        </w:rPr>
        <w:t>ar</w:t>
      </w:r>
      <w:proofErr w:type="spellEnd"/>
      <w:r>
        <w:rPr>
          <w:lang w:val="en-GB"/>
        </w:rPr>
        <w:t xml:space="preserve"> genetically modified or if they classify as ingredients that do not have a history of safe use in the EU prior to 1997 (i.e. novel foods). There are indications that certain uses of fermentation may even classify as (quasi) food additives and would for this reason be prohibited.</w:t>
      </w:r>
    </w:p>
    <w:p w14:paraId="429B3266" w14:textId="77777777" w:rsidR="00E877AB" w:rsidRDefault="00E877AB" w:rsidP="00E877AB">
      <w:pPr>
        <w:rPr>
          <w:lang w:val="en-GB"/>
        </w:rPr>
      </w:pPr>
      <w:r>
        <w:rPr>
          <w:lang w:val="en-GB"/>
        </w:rPr>
        <w:t xml:space="preserve">The fermented product may be considered novel in case of a fermentation not used in the EU prior to 1997. </w:t>
      </w:r>
    </w:p>
    <w:p w14:paraId="56E944A7" w14:textId="77777777" w:rsidR="00E877AB" w:rsidRDefault="00E877AB" w:rsidP="00E877AB">
      <w:pPr>
        <w:rPr>
          <w:lang w:val="en-GB"/>
        </w:rPr>
      </w:pPr>
      <w:r>
        <w:rPr>
          <w:lang w:val="en-GB"/>
        </w:rPr>
        <w:t>Innovative businesses can consider to apply for authorisation of the culture or product.</w:t>
      </w:r>
    </w:p>
    <w:p w14:paraId="4DFB8D17" w14:textId="77777777" w:rsidR="00E877AB" w:rsidRDefault="00E877AB" w:rsidP="00E877AB">
      <w:pPr>
        <w:rPr>
          <w:lang w:val="en-GB"/>
        </w:rPr>
      </w:pPr>
      <w:r>
        <w:rPr>
          <w:lang w:val="en-GB"/>
        </w:rPr>
        <w:t>Despite the relatively clear wording of the law, the Court of Justice of the EU does not seem to rule out that combinations of conventional fermentation and conventional ingredients may classify as novel when safety may be uncertain.</w:t>
      </w:r>
    </w:p>
    <w:p w14:paraId="46607DB4" w14:textId="77777777" w:rsidR="00E877AB" w:rsidRDefault="00E877AB" w:rsidP="00E877AB">
      <w:pPr>
        <w:rPr>
          <w:lang w:val="en-GB"/>
        </w:rPr>
      </w:pPr>
      <w:r>
        <w:rPr>
          <w:lang w:val="en-GB"/>
        </w:rPr>
        <w:t>Consumers need to be informed of the benefits available for them. Food law places strict limits on possible messages.</w:t>
      </w:r>
    </w:p>
    <w:p w14:paraId="7EC32DC4" w14:textId="77777777" w:rsidR="00E877AB" w:rsidRDefault="00E877AB" w:rsidP="00E877AB">
      <w:pPr>
        <w:rPr>
          <w:lang w:val="en-GB"/>
        </w:rPr>
      </w:pPr>
    </w:p>
    <w:p w14:paraId="20BFAE11" w14:textId="77777777" w:rsidR="00E877AB" w:rsidRDefault="00E877AB" w:rsidP="00E877AB">
      <w:pPr>
        <w:rPr>
          <w:lang w:val="en-GB"/>
        </w:rPr>
      </w:pPr>
      <w:r>
        <w:rPr>
          <w:lang w:val="en-GB"/>
        </w:rPr>
        <w:t>Key words: food law; regulatory affairs; novel foods; food additives; claims</w:t>
      </w:r>
    </w:p>
    <w:p w14:paraId="2CC18D24" w14:textId="77777777" w:rsidR="00E877AB" w:rsidRDefault="00E877AB" w:rsidP="00E877AB">
      <w:pPr>
        <w:rPr>
          <w:b/>
          <w:bCs/>
          <w:sz w:val="32"/>
          <w:szCs w:val="32"/>
          <w:lang w:val="en-GB"/>
        </w:rPr>
      </w:pPr>
    </w:p>
    <w:p w14:paraId="7EB5099C" w14:textId="023EB04B" w:rsidR="00B23860" w:rsidRDefault="00B23860" w:rsidP="00911B49">
      <w:pPr>
        <w:jc w:val="center"/>
        <w:rPr>
          <w:b/>
          <w:bCs/>
          <w:sz w:val="32"/>
          <w:szCs w:val="32"/>
          <w:lang w:val="en-GB"/>
        </w:rPr>
      </w:pPr>
    </w:p>
    <w:p w14:paraId="39FDE239" w14:textId="5BDC684B" w:rsidR="00B23860" w:rsidRDefault="00B23860" w:rsidP="00911B49">
      <w:pPr>
        <w:jc w:val="center"/>
        <w:rPr>
          <w:b/>
          <w:bCs/>
          <w:sz w:val="32"/>
          <w:szCs w:val="32"/>
          <w:lang w:val="en-GB"/>
        </w:rPr>
      </w:pPr>
    </w:p>
    <w:p w14:paraId="3199EFF2" w14:textId="58E82B10" w:rsidR="00B23860" w:rsidRDefault="00B23860" w:rsidP="00911B49">
      <w:pPr>
        <w:jc w:val="center"/>
        <w:rPr>
          <w:b/>
          <w:bCs/>
          <w:sz w:val="32"/>
          <w:szCs w:val="32"/>
          <w:lang w:val="en-GB"/>
        </w:rPr>
      </w:pPr>
    </w:p>
    <w:p w14:paraId="5DC8F0C8" w14:textId="00CA1F0C" w:rsidR="007509F9" w:rsidRDefault="007509F9" w:rsidP="00911B49">
      <w:pPr>
        <w:jc w:val="center"/>
        <w:rPr>
          <w:b/>
          <w:bCs/>
          <w:sz w:val="32"/>
          <w:szCs w:val="32"/>
          <w:lang w:val="en-GB"/>
        </w:rPr>
      </w:pPr>
    </w:p>
    <w:p w14:paraId="6515C289" w14:textId="0ED4DDF0" w:rsidR="007509F9" w:rsidRDefault="007509F9" w:rsidP="00911B49">
      <w:pPr>
        <w:jc w:val="center"/>
        <w:rPr>
          <w:b/>
          <w:bCs/>
          <w:sz w:val="32"/>
          <w:szCs w:val="32"/>
          <w:lang w:val="en-GB"/>
        </w:rPr>
      </w:pPr>
    </w:p>
    <w:p w14:paraId="1752E8CD" w14:textId="62B9C52E" w:rsidR="007509F9" w:rsidRDefault="007509F9" w:rsidP="00911B49">
      <w:pPr>
        <w:jc w:val="center"/>
        <w:rPr>
          <w:b/>
          <w:bCs/>
          <w:sz w:val="32"/>
          <w:szCs w:val="32"/>
          <w:lang w:val="en-GB"/>
        </w:rPr>
      </w:pPr>
    </w:p>
    <w:p w14:paraId="0BCE6535" w14:textId="080D6086" w:rsidR="007509F9" w:rsidRDefault="007509F9" w:rsidP="00911B49">
      <w:pPr>
        <w:jc w:val="center"/>
        <w:rPr>
          <w:b/>
          <w:bCs/>
          <w:sz w:val="32"/>
          <w:szCs w:val="32"/>
          <w:lang w:val="en-GB"/>
        </w:rPr>
      </w:pPr>
    </w:p>
    <w:p w14:paraId="043CA5FD" w14:textId="25B87BF5" w:rsidR="007509F9" w:rsidRDefault="007509F9" w:rsidP="00911B49">
      <w:pPr>
        <w:jc w:val="center"/>
        <w:rPr>
          <w:b/>
          <w:bCs/>
          <w:sz w:val="32"/>
          <w:szCs w:val="32"/>
          <w:lang w:val="en-GB"/>
        </w:rPr>
      </w:pPr>
    </w:p>
    <w:p w14:paraId="31781D74" w14:textId="680EAE80" w:rsidR="007509F9" w:rsidRDefault="007509F9" w:rsidP="00911B49">
      <w:pPr>
        <w:jc w:val="center"/>
        <w:rPr>
          <w:b/>
          <w:bCs/>
          <w:sz w:val="32"/>
          <w:szCs w:val="32"/>
          <w:lang w:val="en-GB"/>
        </w:rPr>
      </w:pPr>
    </w:p>
    <w:p w14:paraId="164949A8" w14:textId="149B6DC1" w:rsidR="007509F9" w:rsidRDefault="007509F9" w:rsidP="00911B49">
      <w:pPr>
        <w:jc w:val="center"/>
        <w:rPr>
          <w:b/>
          <w:bCs/>
          <w:sz w:val="32"/>
          <w:szCs w:val="32"/>
          <w:lang w:val="en-GB"/>
        </w:rPr>
      </w:pPr>
    </w:p>
    <w:p w14:paraId="29CE2FAD" w14:textId="6607B9EA" w:rsidR="007509F9" w:rsidRDefault="007509F9" w:rsidP="00911B49">
      <w:pPr>
        <w:jc w:val="center"/>
        <w:rPr>
          <w:b/>
          <w:bCs/>
          <w:sz w:val="32"/>
          <w:szCs w:val="32"/>
          <w:lang w:val="en-GB"/>
        </w:rPr>
      </w:pPr>
    </w:p>
    <w:p w14:paraId="51743D71" w14:textId="7366066B" w:rsidR="007509F9" w:rsidRDefault="007509F9" w:rsidP="00911B49">
      <w:pPr>
        <w:jc w:val="center"/>
        <w:rPr>
          <w:b/>
          <w:bCs/>
          <w:sz w:val="32"/>
          <w:szCs w:val="32"/>
          <w:lang w:val="en-GB"/>
        </w:rPr>
      </w:pPr>
    </w:p>
    <w:p w14:paraId="6B402CC7" w14:textId="77777777" w:rsidR="007509F9" w:rsidRPr="00F37F7E" w:rsidRDefault="007509F9" w:rsidP="007509F9">
      <w:pPr>
        <w:spacing w:after="0" w:line="240" w:lineRule="auto"/>
        <w:ind w:left="6520" w:hanging="6520"/>
        <w:rPr>
          <w:rFonts w:ascii="Calibri" w:eastAsia="Calibri" w:hAnsi="Calibri" w:cs="Calibri"/>
          <w:sz w:val="28"/>
          <w:szCs w:val="28"/>
          <w:lang w:val="en-GB" w:eastAsia="nl-NL"/>
        </w:rPr>
      </w:pPr>
      <w:r w:rsidRPr="00F37F7E">
        <w:rPr>
          <w:rFonts w:ascii="Calibri" w:eastAsia="Calibri" w:hAnsi="Calibri" w:cs="Calibri"/>
          <w:b/>
          <w:bCs/>
          <w:sz w:val="28"/>
          <w:szCs w:val="28"/>
          <w:lang w:val="en-GB" w:eastAsia="nl-NL"/>
        </w:rPr>
        <w:lastRenderedPageBreak/>
        <w:t xml:space="preserve">What can be learned from traditional fermentation? </w:t>
      </w:r>
      <w:r w:rsidRPr="00F37F7E">
        <w:rPr>
          <w:rFonts w:ascii="Calibri" w:eastAsia="Calibri" w:hAnsi="Calibri" w:cs="Calibri"/>
          <w:sz w:val="28"/>
          <w:szCs w:val="28"/>
          <w:lang w:val="en-GB" w:eastAsia="nl-NL"/>
        </w:rPr>
        <w:tab/>
      </w:r>
    </w:p>
    <w:p w14:paraId="241DBCE0" w14:textId="77777777" w:rsidR="00F37F7E" w:rsidRDefault="00F37F7E" w:rsidP="007509F9">
      <w:pPr>
        <w:spacing w:after="0" w:line="240" w:lineRule="auto"/>
        <w:ind w:left="6520" w:hanging="6520"/>
        <w:jc w:val="center"/>
        <w:rPr>
          <w:rFonts w:ascii="Calibri" w:eastAsia="Calibri" w:hAnsi="Calibri" w:cs="Calibri"/>
          <w:lang w:val="en-GB" w:eastAsia="nl-NL"/>
        </w:rPr>
      </w:pPr>
    </w:p>
    <w:p w14:paraId="05913785" w14:textId="1DAA2A19" w:rsidR="007509F9" w:rsidRPr="00A861FD" w:rsidRDefault="007509F9" w:rsidP="007509F9">
      <w:pPr>
        <w:spacing w:after="0" w:line="240" w:lineRule="auto"/>
        <w:ind w:left="6520" w:hanging="6520"/>
        <w:jc w:val="center"/>
        <w:rPr>
          <w:rFonts w:ascii="Calibri" w:eastAsia="Calibri" w:hAnsi="Calibri" w:cs="Calibri"/>
          <w:lang w:val="en-GB" w:eastAsia="nl-NL"/>
        </w:rPr>
      </w:pPr>
      <w:r w:rsidRPr="00A861FD">
        <w:rPr>
          <w:rFonts w:ascii="Calibri" w:eastAsia="Calibri" w:hAnsi="Calibri" w:cs="Calibri"/>
          <w:lang w:val="en-GB" w:eastAsia="nl-NL"/>
        </w:rPr>
        <w:t>Jeroen Hugenholtz, Wageningen Food &amp; Biobased Research</w:t>
      </w:r>
    </w:p>
    <w:p w14:paraId="159638B8" w14:textId="3F0AB1A7" w:rsidR="007509F9" w:rsidRDefault="007509F9" w:rsidP="00911B49">
      <w:pPr>
        <w:jc w:val="center"/>
        <w:rPr>
          <w:b/>
          <w:bCs/>
          <w:sz w:val="32"/>
          <w:szCs w:val="32"/>
          <w:lang w:val="en-GB"/>
        </w:rPr>
      </w:pPr>
    </w:p>
    <w:p w14:paraId="123F8EE7" w14:textId="77777777" w:rsidR="007E73A4" w:rsidRDefault="007E73A4" w:rsidP="007E73A4">
      <w:pPr>
        <w:rPr>
          <w:lang w:val="en-US"/>
        </w:rPr>
      </w:pPr>
      <w:r>
        <w:rPr>
          <w:lang w:val="en-US"/>
        </w:rPr>
        <w:t xml:space="preserve">In this presentation, Jeroen Hugenholtz will describe how microbial fermentation can be employed as the ideal technology to produce many consumer goods such as fuels, plastics, detergents, cosmetics, foods &amp; beverages in a biobased/circular society using only natural and renewable substrates. </w:t>
      </w:r>
    </w:p>
    <w:p w14:paraId="2B59F4F5" w14:textId="77777777" w:rsidR="007E73A4" w:rsidRDefault="007E73A4" w:rsidP="007E73A4">
      <w:pPr>
        <w:rPr>
          <w:lang w:val="en-US"/>
        </w:rPr>
      </w:pPr>
      <w:r>
        <w:rPr>
          <w:lang w:val="en-US"/>
        </w:rPr>
        <w:t xml:space="preserve">Within the food industry, fermentation has been used for ages to produce various fermented foods such as cheese, butter and yoghurt based on milk, beer and wine based on barley, grapes and various other cereals and fruits and soy sauce, tofu and various liquors based on soy fermentation. At WFBR, we now use these existing fermentation processes as inspiration for production of various food and non-food ingredients and as source for our production microorganisms. With these isolated microorganisms we can convert various low-cost </w:t>
      </w:r>
      <w:proofErr w:type="spellStart"/>
      <w:r>
        <w:rPr>
          <w:lang w:val="en-US"/>
        </w:rPr>
        <w:t>AgriFood</w:t>
      </w:r>
      <w:proofErr w:type="spellEnd"/>
      <w:r>
        <w:rPr>
          <w:lang w:val="en-US"/>
        </w:rPr>
        <w:t xml:space="preserve"> waste/</w:t>
      </w:r>
      <w:proofErr w:type="spellStart"/>
      <w:r>
        <w:rPr>
          <w:lang w:val="en-US"/>
        </w:rPr>
        <w:t>sidestreams</w:t>
      </w:r>
      <w:proofErr w:type="spellEnd"/>
      <w:r>
        <w:rPr>
          <w:lang w:val="en-US"/>
        </w:rPr>
        <w:t xml:space="preserve"> into higher value, resulting in less (food) waste and in more value/income for the primary producers. </w:t>
      </w:r>
    </w:p>
    <w:p w14:paraId="184E2019" w14:textId="77777777" w:rsidR="007509F9" w:rsidRPr="00CC520B" w:rsidRDefault="007509F9" w:rsidP="00CC520B">
      <w:pPr>
        <w:jc w:val="both"/>
        <w:rPr>
          <w:sz w:val="32"/>
          <w:szCs w:val="32"/>
          <w:lang w:val="en-US"/>
        </w:rPr>
      </w:pPr>
    </w:p>
    <w:p w14:paraId="2CA5048C" w14:textId="51AC44CD" w:rsidR="00B23860" w:rsidRDefault="00B23860" w:rsidP="00911B49">
      <w:pPr>
        <w:jc w:val="center"/>
        <w:rPr>
          <w:b/>
          <w:bCs/>
          <w:sz w:val="32"/>
          <w:szCs w:val="32"/>
          <w:lang w:val="en-GB"/>
        </w:rPr>
      </w:pPr>
    </w:p>
    <w:p w14:paraId="58D8536C" w14:textId="7E054619" w:rsidR="00B23860" w:rsidRDefault="00B23860" w:rsidP="00911B49">
      <w:pPr>
        <w:jc w:val="center"/>
        <w:rPr>
          <w:b/>
          <w:bCs/>
          <w:sz w:val="32"/>
          <w:szCs w:val="32"/>
          <w:lang w:val="en-GB"/>
        </w:rPr>
      </w:pPr>
    </w:p>
    <w:p w14:paraId="2B5F348E" w14:textId="1802C61B" w:rsidR="00B23860" w:rsidRDefault="00B23860" w:rsidP="00911B49">
      <w:pPr>
        <w:jc w:val="center"/>
        <w:rPr>
          <w:b/>
          <w:bCs/>
          <w:sz w:val="32"/>
          <w:szCs w:val="32"/>
          <w:lang w:val="en-GB"/>
        </w:rPr>
      </w:pPr>
    </w:p>
    <w:p w14:paraId="3D76BE5E" w14:textId="0F71FDB5" w:rsidR="007509F9" w:rsidRDefault="007509F9" w:rsidP="00911B49">
      <w:pPr>
        <w:jc w:val="center"/>
        <w:rPr>
          <w:b/>
          <w:bCs/>
          <w:sz w:val="32"/>
          <w:szCs w:val="32"/>
          <w:lang w:val="en-GB"/>
        </w:rPr>
      </w:pPr>
    </w:p>
    <w:p w14:paraId="231ECF43" w14:textId="70021441" w:rsidR="007509F9" w:rsidRDefault="007509F9" w:rsidP="00911B49">
      <w:pPr>
        <w:jc w:val="center"/>
        <w:rPr>
          <w:b/>
          <w:bCs/>
          <w:sz w:val="32"/>
          <w:szCs w:val="32"/>
          <w:lang w:val="en-GB"/>
        </w:rPr>
      </w:pPr>
    </w:p>
    <w:p w14:paraId="1ACFF66E" w14:textId="372D9455" w:rsidR="007509F9" w:rsidRDefault="007509F9" w:rsidP="00911B49">
      <w:pPr>
        <w:jc w:val="center"/>
        <w:rPr>
          <w:b/>
          <w:bCs/>
          <w:sz w:val="32"/>
          <w:szCs w:val="32"/>
          <w:lang w:val="en-GB"/>
        </w:rPr>
      </w:pPr>
    </w:p>
    <w:p w14:paraId="6AA04776" w14:textId="21E257C1" w:rsidR="007509F9" w:rsidRDefault="007509F9" w:rsidP="00911B49">
      <w:pPr>
        <w:jc w:val="center"/>
        <w:rPr>
          <w:b/>
          <w:bCs/>
          <w:sz w:val="32"/>
          <w:szCs w:val="32"/>
          <w:lang w:val="en-GB"/>
        </w:rPr>
      </w:pPr>
    </w:p>
    <w:p w14:paraId="034D5172" w14:textId="483A3D15" w:rsidR="007509F9" w:rsidRDefault="007509F9" w:rsidP="00911B49">
      <w:pPr>
        <w:jc w:val="center"/>
        <w:rPr>
          <w:b/>
          <w:bCs/>
          <w:sz w:val="32"/>
          <w:szCs w:val="32"/>
          <w:lang w:val="en-GB"/>
        </w:rPr>
      </w:pPr>
    </w:p>
    <w:p w14:paraId="7D463115" w14:textId="08D5FD66" w:rsidR="007509F9" w:rsidRDefault="007509F9" w:rsidP="00911B49">
      <w:pPr>
        <w:jc w:val="center"/>
        <w:rPr>
          <w:b/>
          <w:bCs/>
          <w:sz w:val="32"/>
          <w:szCs w:val="32"/>
          <w:lang w:val="en-GB"/>
        </w:rPr>
      </w:pPr>
    </w:p>
    <w:p w14:paraId="1466F4D2" w14:textId="4CCAC9B2" w:rsidR="007509F9" w:rsidRDefault="007509F9" w:rsidP="00911B49">
      <w:pPr>
        <w:jc w:val="center"/>
        <w:rPr>
          <w:b/>
          <w:bCs/>
          <w:sz w:val="32"/>
          <w:szCs w:val="32"/>
          <w:lang w:val="en-GB"/>
        </w:rPr>
      </w:pPr>
    </w:p>
    <w:p w14:paraId="1AA88E5A" w14:textId="4F69E09F" w:rsidR="007509F9" w:rsidRDefault="007509F9" w:rsidP="00911B49">
      <w:pPr>
        <w:jc w:val="center"/>
        <w:rPr>
          <w:b/>
          <w:bCs/>
          <w:sz w:val="32"/>
          <w:szCs w:val="32"/>
          <w:lang w:val="en-GB"/>
        </w:rPr>
      </w:pPr>
    </w:p>
    <w:p w14:paraId="2BDB0A01" w14:textId="0D1BA4D4" w:rsidR="007509F9" w:rsidRDefault="007509F9" w:rsidP="00911B49">
      <w:pPr>
        <w:jc w:val="center"/>
        <w:rPr>
          <w:b/>
          <w:bCs/>
          <w:sz w:val="32"/>
          <w:szCs w:val="32"/>
          <w:lang w:val="en-GB"/>
        </w:rPr>
      </w:pPr>
    </w:p>
    <w:p w14:paraId="788F1208" w14:textId="23B3C5E1" w:rsidR="007509F9" w:rsidRDefault="007509F9" w:rsidP="00911B49">
      <w:pPr>
        <w:jc w:val="center"/>
        <w:rPr>
          <w:b/>
          <w:bCs/>
          <w:sz w:val="32"/>
          <w:szCs w:val="32"/>
          <w:lang w:val="en-GB"/>
        </w:rPr>
      </w:pPr>
    </w:p>
    <w:p w14:paraId="42BAFDB6" w14:textId="1AA41912" w:rsidR="007509F9" w:rsidRDefault="007509F9" w:rsidP="00911B49">
      <w:pPr>
        <w:jc w:val="center"/>
        <w:rPr>
          <w:b/>
          <w:bCs/>
          <w:sz w:val="32"/>
          <w:szCs w:val="32"/>
          <w:lang w:val="en-GB"/>
        </w:rPr>
      </w:pPr>
    </w:p>
    <w:p w14:paraId="246274DF" w14:textId="702A64BA" w:rsidR="007509F9" w:rsidRDefault="007509F9" w:rsidP="00911B49">
      <w:pPr>
        <w:jc w:val="center"/>
        <w:rPr>
          <w:b/>
          <w:bCs/>
          <w:sz w:val="32"/>
          <w:szCs w:val="32"/>
          <w:lang w:val="en-GB"/>
        </w:rPr>
      </w:pPr>
    </w:p>
    <w:p w14:paraId="25672BFB" w14:textId="020F1221" w:rsidR="007509F9" w:rsidRDefault="007509F9" w:rsidP="00911B49">
      <w:pPr>
        <w:jc w:val="center"/>
        <w:rPr>
          <w:b/>
          <w:bCs/>
          <w:sz w:val="32"/>
          <w:szCs w:val="32"/>
          <w:lang w:val="en-GB"/>
        </w:rPr>
      </w:pPr>
    </w:p>
    <w:p w14:paraId="08611122" w14:textId="77777777" w:rsidR="00732EDA" w:rsidRPr="00732EDA" w:rsidRDefault="00732EDA" w:rsidP="00732EDA">
      <w:pPr>
        <w:rPr>
          <w:b/>
          <w:bCs/>
          <w:sz w:val="28"/>
          <w:szCs w:val="28"/>
          <w:lang w:val="en-US"/>
        </w:rPr>
      </w:pPr>
      <w:r>
        <w:rPr>
          <w:b/>
          <w:bCs/>
          <w:sz w:val="28"/>
          <w:szCs w:val="28"/>
          <w:lang w:val="en-GB"/>
        </w:rPr>
        <w:lastRenderedPageBreak/>
        <w:t>How can fermentation derived products outcompete chemical preservatives in modern food production</w:t>
      </w:r>
      <w:r w:rsidRPr="00732EDA">
        <w:rPr>
          <w:b/>
          <w:bCs/>
          <w:sz w:val="28"/>
          <w:szCs w:val="28"/>
          <w:lang w:val="en-US"/>
        </w:rPr>
        <w:t>?</w:t>
      </w:r>
    </w:p>
    <w:p w14:paraId="0EDB056B" w14:textId="77777777" w:rsidR="00732EDA" w:rsidRPr="00F37F7E" w:rsidRDefault="00732EDA" w:rsidP="00F37F7E">
      <w:pPr>
        <w:jc w:val="center"/>
        <w:rPr>
          <w:lang w:val="en-US"/>
        </w:rPr>
      </w:pPr>
      <w:r w:rsidRPr="00F37F7E">
        <w:rPr>
          <w:lang w:val="en-US"/>
        </w:rPr>
        <w:t>Michael Callanan, Munster Technology University</w:t>
      </w:r>
    </w:p>
    <w:p w14:paraId="036B98F7" w14:textId="77777777" w:rsidR="00732EDA" w:rsidRPr="00F37F7E" w:rsidRDefault="00732EDA" w:rsidP="00732EDA">
      <w:pPr>
        <w:rPr>
          <w:lang w:val="en-US"/>
        </w:rPr>
      </w:pPr>
      <w:r w:rsidRPr="00F37F7E">
        <w:rPr>
          <w:lang w:val="en-US"/>
        </w:rPr>
        <w:t>Chemically manufactured organic acids, and particularly their salt derivatives, represent cheap and effective food preservatives but do not fit with consumers preferences for foods made without chemical additives. Ingredient suppliers offer a range of fermentation derived ‘</w:t>
      </w:r>
      <w:proofErr w:type="spellStart"/>
      <w:r w:rsidRPr="00F37F7E">
        <w:rPr>
          <w:lang w:val="en-US"/>
        </w:rPr>
        <w:t>fermentates</w:t>
      </w:r>
      <w:proofErr w:type="spellEnd"/>
      <w:r w:rsidRPr="00F37F7E">
        <w:rPr>
          <w:lang w:val="en-US"/>
        </w:rPr>
        <w:t xml:space="preserve">’ as alternative sources of organic acids. These ingredients have consumer friendly labels such as cultured sugar or natural </w:t>
      </w:r>
      <w:proofErr w:type="spellStart"/>
      <w:r w:rsidRPr="00F37F7E">
        <w:rPr>
          <w:lang w:val="en-US"/>
        </w:rPr>
        <w:t>flavour</w:t>
      </w:r>
      <w:proofErr w:type="spellEnd"/>
      <w:r w:rsidRPr="00F37F7E">
        <w:rPr>
          <w:lang w:val="en-US"/>
        </w:rPr>
        <w:t xml:space="preserve"> so are competitive in premium markets and products where natural perception and free-from labels have discernible value. However, for fermentation derived preservative ingredients to completely replace chemical preservatives, a number of challenges remain. Firstly, labelling remains ambiguous and subject to regulatory oversight. In addition, issues with cost and efficacy have to be addressed.</w:t>
      </w:r>
    </w:p>
    <w:p w14:paraId="0CB1831A" w14:textId="78C5D212" w:rsidR="007509F9" w:rsidRPr="00732EDA" w:rsidRDefault="007509F9" w:rsidP="00732EDA">
      <w:pPr>
        <w:rPr>
          <w:b/>
          <w:bCs/>
          <w:sz w:val="32"/>
          <w:szCs w:val="32"/>
          <w:lang w:val="en-US"/>
        </w:rPr>
      </w:pPr>
    </w:p>
    <w:p w14:paraId="5818F240" w14:textId="501268E0" w:rsidR="00BA5332" w:rsidRDefault="00BA5332" w:rsidP="00911B49">
      <w:pPr>
        <w:jc w:val="center"/>
        <w:rPr>
          <w:b/>
          <w:bCs/>
          <w:sz w:val="32"/>
          <w:szCs w:val="32"/>
          <w:lang w:val="en-GB"/>
        </w:rPr>
      </w:pPr>
    </w:p>
    <w:p w14:paraId="6D4E3B3B" w14:textId="6D4328D0" w:rsidR="00BA5332" w:rsidRDefault="00BA5332" w:rsidP="00911B49">
      <w:pPr>
        <w:jc w:val="center"/>
        <w:rPr>
          <w:b/>
          <w:bCs/>
          <w:sz w:val="32"/>
          <w:szCs w:val="32"/>
          <w:lang w:val="en-GB"/>
        </w:rPr>
      </w:pPr>
    </w:p>
    <w:p w14:paraId="4481A06F" w14:textId="3BF49951" w:rsidR="00BA5332" w:rsidRDefault="00BA5332" w:rsidP="00911B49">
      <w:pPr>
        <w:jc w:val="center"/>
        <w:rPr>
          <w:b/>
          <w:bCs/>
          <w:sz w:val="32"/>
          <w:szCs w:val="32"/>
          <w:lang w:val="en-GB"/>
        </w:rPr>
      </w:pPr>
    </w:p>
    <w:p w14:paraId="31AA8DD8" w14:textId="77107401" w:rsidR="00BA5332" w:rsidRDefault="00BA5332" w:rsidP="00911B49">
      <w:pPr>
        <w:jc w:val="center"/>
        <w:rPr>
          <w:b/>
          <w:bCs/>
          <w:sz w:val="32"/>
          <w:szCs w:val="32"/>
          <w:lang w:val="en-GB"/>
        </w:rPr>
      </w:pPr>
    </w:p>
    <w:p w14:paraId="4D3F30B7" w14:textId="0C3CBB1E" w:rsidR="00BA5332" w:rsidRDefault="00BA5332" w:rsidP="00911B49">
      <w:pPr>
        <w:jc w:val="center"/>
        <w:rPr>
          <w:b/>
          <w:bCs/>
          <w:sz w:val="32"/>
          <w:szCs w:val="32"/>
          <w:lang w:val="en-GB"/>
        </w:rPr>
      </w:pPr>
    </w:p>
    <w:p w14:paraId="10E33130" w14:textId="76E2B642" w:rsidR="00BA5332" w:rsidRDefault="00BA5332" w:rsidP="00911B49">
      <w:pPr>
        <w:jc w:val="center"/>
        <w:rPr>
          <w:b/>
          <w:bCs/>
          <w:sz w:val="32"/>
          <w:szCs w:val="32"/>
          <w:lang w:val="en-GB"/>
        </w:rPr>
      </w:pPr>
    </w:p>
    <w:p w14:paraId="7276E82D" w14:textId="56B5FD42" w:rsidR="00BA5332" w:rsidRDefault="00BA5332" w:rsidP="00911B49">
      <w:pPr>
        <w:jc w:val="center"/>
        <w:rPr>
          <w:b/>
          <w:bCs/>
          <w:sz w:val="32"/>
          <w:szCs w:val="32"/>
          <w:lang w:val="en-GB"/>
        </w:rPr>
      </w:pPr>
    </w:p>
    <w:p w14:paraId="1EC1B102" w14:textId="07B06003" w:rsidR="00BA5332" w:rsidRDefault="00BA5332" w:rsidP="00911B49">
      <w:pPr>
        <w:jc w:val="center"/>
        <w:rPr>
          <w:b/>
          <w:bCs/>
          <w:sz w:val="32"/>
          <w:szCs w:val="32"/>
          <w:lang w:val="en-GB"/>
        </w:rPr>
      </w:pPr>
    </w:p>
    <w:p w14:paraId="1460151B" w14:textId="45166142" w:rsidR="00BA5332" w:rsidRDefault="00BA5332" w:rsidP="00911B49">
      <w:pPr>
        <w:jc w:val="center"/>
        <w:rPr>
          <w:b/>
          <w:bCs/>
          <w:sz w:val="32"/>
          <w:szCs w:val="32"/>
          <w:lang w:val="en-GB"/>
        </w:rPr>
      </w:pPr>
    </w:p>
    <w:p w14:paraId="069E0084" w14:textId="76866BC4" w:rsidR="00BA5332" w:rsidRDefault="00BA5332" w:rsidP="00911B49">
      <w:pPr>
        <w:jc w:val="center"/>
        <w:rPr>
          <w:b/>
          <w:bCs/>
          <w:sz w:val="32"/>
          <w:szCs w:val="32"/>
          <w:lang w:val="en-GB"/>
        </w:rPr>
      </w:pPr>
    </w:p>
    <w:p w14:paraId="1DE137AA" w14:textId="6421392A" w:rsidR="00BA5332" w:rsidRDefault="00BA5332" w:rsidP="00911B49">
      <w:pPr>
        <w:jc w:val="center"/>
        <w:rPr>
          <w:b/>
          <w:bCs/>
          <w:sz w:val="32"/>
          <w:szCs w:val="32"/>
          <w:lang w:val="en-GB"/>
        </w:rPr>
      </w:pPr>
    </w:p>
    <w:p w14:paraId="699AFA3D" w14:textId="797EEB45" w:rsidR="00BA5332" w:rsidRDefault="00BA5332" w:rsidP="00911B49">
      <w:pPr>
        <w:jc w:val="center"/>
        <w:rPr>
          <w:b/>
          <w:bCs/>
          <w:sz w:val="32"/>
          <w:szCs w:val="32"/>
          <w:lang w:val="en-GB"/>
        </w:rPr>
      </w:pPr>
    </w:p>
    <w:p w14:paraId="1514B29A" w14:textId="56146D39" w:rsidR="00BA5332" w:rsidRDefault="00BA5332" w:rsidP="00911B49">
      <w:pPr>
        <w:jc w:val="center"/>
        <w:rPr>
          <w:b/>
          <w:bCs/>
          <w:sz w:val="32"/>
          <w:szCs w:val="32"/>
          <w:lang w:val="en-GB"/>
        </w:rPr>
      </w:pPr>
    </w:p>
    <w:p w14:paraId="68AF1525" w14:textId="1FCB2CCC" w:rsidR="00BA5332" w:rsidRDefault="00BA5332" w:rsidP="00911B49">
      <w:pPr>
        <w:jc w:val="center"/>
        <w:rPr>
          <w:b/>
          <w:bCs/>
          <w:sz w:val="32"/>
          <w:szCs w:val="32"/>
          <w:lang w:val="en-GB"/>
        </w:rPr>
      </w:pPr>
    </w:p>
    <w:p w14:paraId="5082475B" w14:textId="30F83F35" w:rsidR="00BA5332" w:rsidRDefault="00BA5332" w:rsidP="00911B49">
      <w:pPr>
        <w:jc w:val="center"/>
        <w:rPr>
          <w:b/>
          <w:bCs/>
          <w:sz w:val="32"/>
          <w:szCs w:val="32"/>
          <w:lang w:val="en-GB"/>
        </w:rPr>
      </w:pPr>
    </w:p>
    <w:p w14:paraId="3E9DA33B" w14:textId="408BD325" w:rsidR="00BA5332" w:rsidRDefault="00BA5332" w:rsidP="00911B49">
      <w:pPr>
        <w:jc w:val="center"/>
        <w:rPr>
          <w:b/>
          <w:bCs/>
          <w:sz w:val="32"/>
          <w:szCs w:val="32"/>
          <w:lang w:val="en-GB"/>
        </w:rPr>
      </w:pPr>
    </w:p>
    <w:p w14:paraId="4F2FFB92" w14:textId="7ED2F4AA" w:rsidR="00BA5332" w:rsidRDefault="00BA5332" w:rsidP="00911B49">
      <w:pPr>
        <w:jc w:val="center"/>
        <w:rPr>
          <w:b/>
          <w:bCs/>
          <w:sz w:val="32"/>
          <w:szCs w:val="32"/>
          <w:lang w:val="en-GB"/>
        </w:rPr>
      </w:pPr>
    </w:p>
    <w:p w14:paraId="488AD87E" w14:textId="77777777" w:rsidR="00F37F7E" w:rsidRPr="00F37F7E" w:rsidRDefault="00C17CB6" w:rsidP="00C17CB6">
      <w:pPr>
        <w:spacing w:after="0" w:line="240" w:lineRule="auto"/>
        <w:ind w:left="2124" w:hanging="2124"/>
        <w:rPr>
          <w:rFonts w:ascii="Calibri" w:eastAsia="Calibri" w:hAnsi="Calibri" w:cs="Calibri"/>
          <w:b/>
          <w:bCs/>
          <w:color w:val="000000"/>
          <w:sz w:val="28"/>
          <w:szCs w:val="28"/>
          <w:lang w:val="en-GB" w:eastAsia="nl-NL"/>
        </w:rPr>
      </w:pPr>
      <w:r w:rsidRPr="00F37F7E">
        <w:rPr>
          <w:rFonts w:ascii="Calibri" w:eastAsia="Calibri" w:hAnsi="Calibri" w:cs="Calibri"/>
          <w:b/>
          <w:bCs/>
          <w:color w:val="000000"/>
          <w:sz w:val="28"/>
          <w:szCs w:val="28"/>
          <w:lang w:val="en-GB" w:eastAsia="nl-NL"/>
        </w:rPr>
        <w:lastRenderedPageBreak/>
        <w:t>New trends in fermentation: safety and risks of homemade fermentation</w:t>
      </w:r>
    </w:p>
    <w:p w14:paraId="1E3A76F6" w14:textId="34D41DE0" w:rsidR="00C17CB6" w:rsidRDefault="00C17CB6" w:rsidP="00C17CB6">
      <w:pPr>
        <w:spacing w:after="0" w:line="240" w:lineRule="auto"/>
        <w:ind w:left="2124" w:hanging="2124"/>
        <w:rPr>
          <w:rFonts w:ascii="Calibri" w:eastAsia="Calibri" w:hAnsi="Calibri" w:cs="Calibri"/>
          <w:b/>
          <w:bCs/>
          <w:color w:val="000000"/>
          <w:lang w:val="en-GB" w:eastAsia="nl-NL"/>
        </w:rPr>
      </w:pPr>
      <w:r w:rsidRPr="007265F0">
        <w:rPr>
          <w:rFonts w:ascii="Calibri" w:eastAsia="Calibri" w:hAnsi="Calibri" w:cs="Calibri"/>
          <w:b/>
          <w:bCs/>
          <w:color w:val="000000"/>
          <w:lang w:val="en-GB" w:eastAsia="nl-NL"/>
        </w:rPr>
        <w:tab/>
      </w:r>
    </w:p>
    <w:p w14:paraId="5F01C651" w14:textId="43F27A88" w:rsidR="00C17CB6" w:rsidRPr="00C17CB6" w:rsidRDefault="00C17CB6" w:rsidP="00C17CB6">
      <w:pPr>
        <w:spacing w:after="0" w:line="240" w:lineRule="auto"/>
        <w:ind w:left="2124" w:hanging="2124"/>
        <w:jc w:val="center"/>
        <w:rPr>
          <w:rFonts w:ascii="Calibri" w:eastAsia="Calibri" w:hAnsi="Calibri" w:cs="Calibri"/>
          <w:b/>
          <w:bCs/>
          <w:lang w:val="en-GB" w:eastAsia="nl-NL"/>
        </w:rPr>
      </w:pPr>
      <w:r>
        <w:rPr>
          <w:rFonts w:ascii="Calibri" w:eastAsia="Calibri" w:hAnsi="Calibri" w:cs="Calibri"/>
          <w:lang w:val="en-GB" w:eastAsia="nl-NL"/>
        </w:rPr>
        <w:t>John Leech</w:t>
      </w:r>
      <w:r w:rsidRPr="00A861FD">
        <w:rPr>
          <w:rFonts w:ascii="Calibri" w:eastAsia="Calibri" w:hAnsi="Calibri" w:cs="Calibri"/>
          <w:lang w:val="en-GB" w:eastAsia="nl-NL"/>
        </w:rPr>
        <w:t>, TEAGASC, Ireland</w:t>
      </w:r>
    </w:p>
    <w:p w14:paraId="2DDC804F" w14:textId="09640A3E" w:rsidR="00BA5332" w:rsidRDefault="00BA5332" w:rsidP="00911B49">
      <w:pPr>
        <w:jc w:val="center"/>
        <w:rPr>
          <w:b/>
          <w:bCs/>
          <w:sz w:val="32"/>
          <w:szCs w:val="32"/>
          <w:lang w:val="en-GB"/>
        </w:rPr>
      </w:pPr>
    </w:p>
    <w:p w14:paraId="5D619757" w14:textId="77777777" w:rsidR="001F6DFC" w:rsidRDefault="001F6DFC" w:rsidP="001F6DFC">
      <w:pPr>
        <w:rPr>
          <w:sz w:val="24"/>
          <w:szCs w:val="24"/>
          <w:lang w:val="en-GB"/>
        </w:rPr>
      </w:pPr>
      <w:r>
        <w:rPr>
          <w:lang w:val="en-GB"/>
        </w:rPr>
        <w:t xml:space="preserve">Fermentation is ancient form of food preservation, dating back at least 9000 years. Despite decreasing in popularity in Western culture over the last century, during the last decade there has been considerable renewed interest in the popularity of many of these foods, particularly from the perspective of small-scale artisanal production and/or homemade fermentations by non-experts. In particular, fermented foods such as kefir, kombucha, sauerkraut and kimchi are regularly produced at an artisanal scale. High throughput DNA sequencing (HTS) has yet to be exploited extensively for the purpose of monitoring the safety of these products, even for larger scale commercial producers. Here, we discuss the application of HTS to study the microbiota of fermented foods and its potential role in food safety. We show that HTS sequencing can accurately uncover strain level taxonomic resolution, important for pathogen identification, including the presence of pathogenic genes, from various food environments. We also show the utility of HTS for exploring the anti-microbial resistance profile of fermented foods, another major concern for food safety.  Overall, we demonstrate that HTS has the potential to be a useful, cost- and time- effective means of monitoring the safety of fermented foods at any scale of production. </w:t>
      </w:r>
    </w:p>
    <w:p w14:paraId="5DE9A28C" w14:textId="5466009A" w:rsidR="00C77B22" w:rsidRDefault="00C77B22" w:rsidP="00C77B22">
      <w:pPr>
        <w:rPr>
          <w:b/>
          <w:bCs/>
          <w:sz w:val="32"/>
          <w:szCs w:val="32"/>
          <w:lang w:val="en-GB"/>
        </w:rPr>
      </w:pPr>
    </w:p>
    <w:p w14:paraId="654DC42E" w14:textId="736C0594" w:rsidR="00BA5332" w:rsidRDefault="00BA5332" w:rsidP="00911B49">
      <w:pPr>
        <w:jc w:val="center"/>
        <w:rPr>
          <w:b/>
          <w:bCs/>
          <w:sz w:val="32"/>
          <w:szCs w:val="32"/>
          <w:lang w:val="en-GB"/>
        </w:rPr>
      </w:pPr>
    </w:p>
    <w:p w14:paraId="121EFC0D" w14:textId="77777777" w:rsidR="00BA5332" w:rsidRDefault="00BA5332" w:rsidP="00911B49">
      <w:pPr>
        <w:jc w:val="center"/>
        <w:rPr>
          <w:b/>
          <w:bCs/>
          <w:sz w:val="32"/>
          <w:szCs w:val="32"/>
          <w:lang w:val="en-GB"/>
        </w:rPr>
      </w:pPr>
    </w:p>
    <w:p w14:paraId="28FB011D" w14:textId="485391F7" w:rsidR="007509F9" w:rsidRDefault="007509F9" w:rsidP="00911B49">
      <w:pPr>
        <w:jc w:val="center"/>
        <w:rPr>
          <w:b/>
          <w:bCs/>
          <w:sz w:val="32"/>
          <w:szCs w:val="32"/>
          <w:lang w:val="en-GB"/>
        </w:rPr>
      </w:pPr>
    </w:p>
    <w:p w14:paraId="49139369" w14:textId="0F0B0574" w:rsidR="00C17CB6" w:rsidRDefault="00C17CB6" w:rsidP="00911B49">
      <w:pPr>
        <w:jc w:val="center"/>
        <w:rPr>
          <w:b/>
          <w:bCs/>
          <w:sz w:val="32"/>
          <w:szCs w:val="32"/>
          <w:lang w:val="en-GB"/>
        </w:rPr>
      </w:pPr>
    </w:p>
    <w:p w14:paraId="34DCF29B" w14:textId="1B53F861" w:rsidR="00C17CB6" w:rsidRDefault="00C17CB6" w:rsidP="00911B49">
      <w:pPr>
        <w:jc w:val="center"/>
        <w:rPr>
          <w:b/>
          <w:bCs/>
          <w:sz w:val="32"/>
          <w:szCs w:val="32"/>
          <w:lang w:val="en-GB"/>
        </w:rPr>
      </w:pPr>
    </w:p>
    <w:p w14:paraId="7F6C736E" w14:textId="7E954D20" w:rsidR="00C17CB6" w:rsidRDefault="00C17CB6" w:rsidP="00911B49">
      <w:pPr>
        <w:jc w:val="center"/>
        <w:rPr>
          <w:b/>
          <w:bCs/>
          <w:sz w:val="32"/>
          <w:szCs w:val="32"/>
          <w:lang w:val="en-GB"/>
        </w:rPr>
      </w:pPr>
    </w:p>
    <w:p w14:paraId="40BCC2BB" w14:textId="24874E63" w:rsidR="00C17CB6" w:rsidRDefault="00C17CB6" w:rsidP="00911B49">
      <w:pPr>
        <w:jc w:val="center"/>
        <w:rPr>
          <w:b/>
          <w:bCs/>
          <w:sz w:val="32"/>
          <w:szCs w:val="32"/>
          <w:lang w:val="en-GB"/>
        </w:rPr>
      </w:pPr>
    </w:p>
    <w:p w14:paraId="75D6E642" w14:textId="504C57F4" w:rsidR="00C17CB6" w:rsidRDefault="00C17CB6" w:rsidP="00911B49">
      <w:pPr>
        <w:jc w:val="center"/>
        <w:rPr>
          <w:b/>
          <w:bCs/>
          <w:sz w:val="32"/>
          <w:szCs w:val="32"/>
          <w:lang w:val="en-GB"/>
        </w:rPr>
      </w:pPr>
    </w:p>
    <w:p w14:paraId="1BD70DB9" w14:textId="24364322" w:rsidR="00C17CB6" w:rsidRDefault="00C17CB6" w:rsidP="00911B49">
      <w:pPr>
        <w:jc w:val="center"/>
        <w:rPr>
          <w:b/>
          <w:bCs/>
          <w:sz w:val="32"/>
          <w:szCs w:val="32"/>
          <w:lang w:val="en-GB"/>
        </w:rPr>
      </w:pPr>
    </w:p>
    <w:p w14:paraId="50BA296C" w14:textId="10D3E54F" w:rsidR="00C17CB6" w:rsidRDefault="00C17CB6" w:rsidP="00911B49">
      <w:pPr>
        <w:jc w:val="center"/>
        <w:rPr>
          <w:b/>
          <w:bCs/>
          <w:sz w:val="32"/>
          <w:szCs w:val="32"/>
          <w:lang w:val="en-GB"/>
        </w:rPr>
      </w:pPr>
    </w:p>
    <w:p w14:paraId="2C10CFB5" w14:textId="1BFD1B96" w:rsidR="00C17CB6" w:rsidRDefault="00C17CB6" w:rsidP="00911B49">
      <w:pPr>
        <w:jc w:val="center"/>
        <w:rPr>
          <w:b/>
          <w:bCs/>
          <w:sz w:val="32"/>
          <w:szCs w:val="32"/>
          <w:lang w:val="en-GB"/>
        </w:rPr>
      </w:pPr>
    </w:p>
    <w:p w14:paraId="5818123F" w14:textId="2E80E30A" w:rsidR="00C17CB6" w:rsidRDefault="00C17CB6" w:rsidP="00911B49">
      <w:pPr>
        <w:jc w:val="center"/>
        <w:rPr>
          <w:b/>
          <w:bCs/>
          <w:sz w:val="32"/>
          <w:szCs w:val="32"/>
          <w:lang w:val="en-GB"/>
        </w:rPr>
      </w:pPr>
    </w:p>
    <w:p w14:paraId="2192BC8B" w14:textId="1557E608" w:rsidR="00C17CB6" w:rsidRDefault="00C17CB6" w:rsidP="00911B49">
      <w:pPr>
        <w:jc w:val="center"/>
        <w:rPr>
          <w:b/>
          <w:bCs/>
          <w:sz w:val="32"/>
          <w:szCs w:val="32"/>
          <w:lang w:val="en-GB"/>
        </w:rPr>
      </w:pPr>
    </w:p>
    <w:p w14:paraId="682089F6" w14:textId="43598007" w:rsidR="00C17CB6" w:rsidRDefault="00C17CB6" w:rsidP="00911B49">
      <w:pPr>
        <w:jc w:val="center"/>
        <w:rPr>
          <w:b/>
          <w:bCs/>
          <w:sz w:val="32"/>
          <w:szCs w:val="32"/>
          <w:lang w:val="en-GB"/>
        </w:rPr>
      </w:pPr>
    </w:p>
    <w:p w14:paraId="199F3599" w14:textId="77777777" w:rsidR="00F37F7E" w:rsidRDefault="00F37F7E" w:rsidP="006E7FB2">
      <w:pPr>
        <w:spacing w:after="0" w:line="240" w:lineRule="auto"/>
        <w:rPr>
          <w:rFonts w:ascii="Calibri" w:eastAsia="Calibri" w:hAnsi="Calibri" w:cs="Calibri"/>
          <w:b/>
          <w:bCs/>
          <w:lang w:val="en-GB" w:eastAsia="nl-NL"/>
        </w:rPr>
      </w:pPr>
    </w:p>
    <w:p w14:paraId="298A5CA9" w14:textId="0BD7E4C2" w:rsidR="006E7FB2" w:rsidRPr="00F37F7E" w:rsidRDefault="006E7FB2" w:rsidP="006E7FB2">
      <w:pPr>
        <w:spacing w:after="0" w:line="240" w:lineRule="auto"/>
        <w:rPr>
          <w:rFonts w:ascii="Calibri" w:eastAsia="Calibri" w:hAnsi="Calibri" w:cs="Calibri"/>
          <w:b/>
          <w:bCs/>
          <w:sz w:val="28"/>
          <w:szCs w:val="28"/>
          <w:lang w:val="en-GB" w:eastAsia="nl-NL"/>
        </w:rPr>
      </w:pPr>
      <w:r w:rsidRPr="00F37F7E">
        <w:rPr>
          <w:rFonts w:ascii="Calibri" w:eastAsia="Calibri" w:hAnsi="Calibri" w:cs="Calibri"/>
          <w:b/>
          <w:bCs/>
          <w:sz w:val="28"/>
          <w:szCs w:val="28"/>
          <w:lang w:val="en-GB" w:eastAsia="nl-NL"/>
        </w:rPr>
        <w:lastRenderedPageBreak/>
        <w:t xml:space="preserve">Potential of bacteriophages or other phage-based means of Bio-preservation </w:t>
      </w:r>
    </w:p>
    <w:p w14:paraId="746FA676" w14:textId="77777777" w:rsidR="00F37F7E" w:rsidRPr="007265F0" w:rsidRDefault="00F37F7E" w:rsidP="006E7FB2">
      <w:pPr>
        <w:spacing w:after="0" w:line="240" w:lineRule="auto"/>
        <w:rPr>
          <w:rFonts w:ascii="Calibri" w:eastAsia="Calibri" w:hAnsi="Calibri" w:cs="Calibri"/>
          <w:b/>
          <w:bCs/>
          <w:lang w:val="en-GB" w:eastAsia="nl-NL"/>
        </w:rPr>
      </w:pPr>
    </w:p>
    <w:p w14:paraId="3C117F29" w14:textId="77777777" w:rsidR="006E7FB2" w:rsidRDefault="006E7FB2" w:rsidP="006E7FB2">
      <w:pPr>
        <w:spacing w:after="0" w:line="240" w:lineRule="auto"/>
        <w:jc w:val="center"/>
        <w:rPr>
          <w:rFonts w:ascii="Calibri" w:eastAsia="Calibri" w:hAnsi="Calibri" w:cs="Calibri"/>
          <w:lang w:val="en-GB" w:eastAsia="nl-NL"/>
        </w:rPr>
      </w:pPr>
      <w:r w:rsidRPr="00A861FD">
        <w:rPr>
          <w:rFonts w:ascii="Calibri" w:eastAsia="Calibri" w:hAnsi="Calibri" w:cs="Calibri"/>
          <w:lang w:val="en-GB" w:eastAsia="nl-NL"/>
        </w:rPr>
        <w:t xml:space="preserve">Beatriz Martinez, </w:t>
      </w:r>
      <w:proofErr w:type="spellStart"/>
      <w:r w:rsidRPr="00A861FD">
        <w:rPr>
          <w:rFonts w:ascii="Calibri" w:eastAsia="Calibri" w:hAnsi="Calibri" w:cs="Calibri"/>
          <w:lang w:val="en-GB" w:eastAsia="nl-NL"/>
        </w:rPr>
        <w:t>Ipla-Csic</w:t>
      </w:r>
      <w:proofErr w:type="spellEnd"/>
      <w:r w:rsidRPr="00A861FD">
        <w:rPr>
          <w:rFonts w:ascii="Calibri" w:eastAsia="Calibri" w:hAnsi="Calibri" w:cs="Calibri"/>
          <w:lang w:val="en-GB" w:eastAsia="nl-NL"/>
        </w:rPr>
        <w:t>, Spain</w:t>
      </w:r>
    </w:p>
    <w:p w14:paraId="20887D8C" w14:textId="2F4529B2" w:rsidR="00C17CB6" w:rsidRDefault="00C17CB6" w:rsidP="00911B49">
      <w:pPr>
        <w:jc w:val="center"/>
        <w:rPr>
          <w:b/>
          <w:bCs/>
          <w:sz w:val="32"/>
          <w:szCs w:val="32"/>
          <w:lang w:val="en-GB"/>
        </w:rPr>
      </w:pPr>
    </w:p>
    <w:p w14:paraId="1317486D" w14:textId="77777777" w:rsidR="00CF4237" w:rsidRDefault="00CF4237" w:rsidP="00CF4237">
      <w:pPr>
        <w:rPr>
          <w:sz w:val="24"/>
          <w:szCs w:val="24"/>
          <w:lang w:val="en-GB"/>
        </w:rPr>
      </w:pPr>
      <w:r>
        <w:rPr>
          <w:lang w:val="en-GB"/>
        </w:rPr>
        <w:t xml:space="preserve">Fermentation is ancient form of food preservation, dating back at least 9000 years. Despite decreasing in popularity in Western culture over the last century, during the last decade there has been considerable renewed interest in the popularity of many of these foods, particularly from the perspective of small-scale artisanal production and/or homemade fermentations by non-experts. In particular, fermented foods such as kefir, kombucha, sauerkraut and kimchi are regularly produced at an artisanal scale. High throughput DNA sequencing (HTS) has yet to be exploited extensively for the purpose of monitoring the safety of these products, even for larger scale commercial producers. Here, we discuss the application of HTS to study the microbiota of fermented foods and its potential role in food safety. We show that HTS sequencing can accurately uncover strain level taxonomic resolution, important for pathogen identification, including the presence of pathogenic genes, from various food environments. We also show the utility of HTS for exploring the anti-microbial resistance profile of fermented foods, another major concern for food safety.  Overall, we demonstrate that HTS has the potential to be a useful, cost- and time- effective means of monitoring the safety of fermented foods at any scale of production. </w:t>
      </w:r>
    </w:p>
    <w:p w14:paraId="0B5D503C" w14:textId="0648117A" w:rsidR="00C17CB6" w:rsidRDefault="00C17CB6" w:rsidP="00CF4237">
      <w:pPr>
        <w:rPr>
          <w:b/>
          <w:bCs/>
          <w:sz w:val="32"/>
          <w:szCs w:val="32"/>
          <w:lang w:val="en-GB"/>
        </w:rPr>
      </w:pPr>
    </w:p>
    <w:p w14:paraId="15D33709" w14:textId="62F31335" w:rsidR="006E7FB2" w:rsidRDefault="006E7FB2" w:rsidP="00911B49">
      <w:pPr>
        <w:jc w:val="center"/>
        <w:rPr>
          <w:b/>
          <w:bCs/>
          <w:sz w:val="32"/>
          <w:szCs w:val="32"/>
          <w:lang w:val="en-GB"/>
        </w:rPr>
      </w:pPr>
    </w:p>
    <w:p w14:paraId="2234C846" w14:textId="5DF3EE1C" w:rsidR="006E7FB2" w:rsidRDefault="006E7FB2" w:rsidP="00911B49">
      <w:pPr>
        <w:jc w:val="center"/>
        <w:rPr>
          <w:b/>
          <w:bCs/>
          <w:sz w:val="32"/>
          <w:szCs w:val="32"/>
          <w:lang w:val="en-GB"/>
        </w:rPr>
      </w:pPr>
    </w:p>
    <w:p w14:paraId="7202895A" w14:textId="665C3216" w:rsidR="006E7FB2" w:rsidRDefault="006E7FB2" w:rsidP="00911B49">
      <w:pPr>
        <w:jc w:val="center"/>
        <w:rPr>
          <w:b/>
          <w:bCs/>
          <w:sz w:val="32"/>
          <w:szCs w:val="32"/>
          <w:lang w:val="en-GB"/>
        </w:rPr>
      </w:pPr>
    </w:p>
    <w:p w14:paraId="79FA6183" w14:textId="157BD188" w:rsidR="006E7FB2" w:rsidRDefault="006E7FB2" w:rsidP="00911B49">
      <w:pPr>
        <w:jc w:val="center"/>
        <w:rPr>
          <w:b/>
          <w:bCs/>
          <w:sz w:val="32"/>
          <w:szCs w:val="32"/>
          <w:lang w:val="en-GB"/>
        </w:rPr>
      </w:pPr>
    </w:p>
    <w:p w14:paraId="4A221A75" w14:textId="195DE25B" w:rsidR="006E7FB2" w:rsidRDefault="006E7FB2" w:rsidP="00911B49">
      <w:pPr>
        <w:jc w:val="center"/>
        <w:rPr>
          <w:b/>
          <w:bCs/>
          <w:sz w:val="32"/>
          <w:szCs w:val="32"/>
          <w:lang w:val="en-GB"/>
        </w:rPr>
      </w:pPr>
    </w:p>
    <w:p w14:paraId="41C18D75" w14:textId="395C9786" w:rsidR="006E7FB2" w:rsidRDefault="006E7FB2" w:rsidP="00911B49">
      <w:pPr>
        <w:jc w:val="center"/>
        <w:rPr>
          <w:b/>
          <w:bCs/>
          <w:sz w:val="32"/>
          <w:szCs w:val="32"/>
          <w:lang w:val="en-GB"/>
        </w:rPr>
      </w:pPr>
    </w:p>
    <w:p w14:paraId="302DB73D" w14:textId="64DB648B" w:rsidR="006E7FB2" w:rsidRDefault="006E7FB2" w:rsidP="00911B49">
      <w:pPr>
        <w:jc w:val="center"/>
        <w:rPr>
          <w:b/>
          <w:bCs/>
          <w:sz w:val="32"/>
          <w:szCs w:val="32"/>
          <w:lang w:val="en-GB"/>
        </w:rPr>
      </w:pPr>
    </w:p>
    <w:p w14:paraId="4FAD09FA" w14:textId="3C64A1B9" w:rsidR="006E7FB2" w:rsidRDefault="006E7FB2" w:rsidP="00911B49">
      <w:pPr>
        <w:jc w:val="center"/>
        <w:rPr>
          <w:b/>
          <w:bCs/>
          <w:sz w:val="32"/>
          <w:szCs w:val="32"/>
          <w:lang w:val="en-GB"/>
        </w:rPr>
      </w:pPr>
    </w:p>
    <w:p w14:paraId="7B9D113E" w14:textId="53AB6BF6" w:rsidR="006E7FB2" w:rsidRDefault="006E7FB2" w:rsidP="00911B49">
      <w:pPr>
        <w:jc w:val="center"/>
        <w:rPr>
          <w:b/>
          <w:bCs/>
          <w:sz w:val="32"/>
          <w:szCs w:val="32"/>
          <w:lang w:val="en-GB"/>
        </w:rPr>
      </w:pPr>
    </w:p>
    <w:p w14:paraId="7259A0B2" w14:textId="7376AED1" w:rsidR="006E7FB2" w:rsidRDefault="006E7FB2" w:rsidP="00911B49">
      <w:pPr>
        <w:jc w:val="center"/>
        <w:rPr>
          <w:b/>
          <w:bCs/>
          <w:sz w:val="32"/>
          <w:szCs w:val="32"/>
          <w:lang w:val="en-GB"/>
        </w:rPr>
      </w:pPr>
    </w:p>
    <w:p w14:paraId="2B1D8655" w14:textId="26B72ED7" w:rsidR="006E7FB2" w:rsidRDefault="006E7FB2" w:rsidP="00911B49">
      <w:pPr>
        <w:jc w:val="center"/>
        <w:rPr>
          <w:b/>
          <w:bCs/>
          <w:sz w:val="32"/>
          <w:szCs w:val="32"/>
          <w:lang w:val="en-GB"/>
        </w:rPr>
      </w:pPr>
    </w:p>
    <w:p w14:paraId="5C8CBE47" w14:textId="1E6C9145" w:rsidR="006E7FB2" w:rsidRDefault="006E7FB2" w:rsidP="00911B49">
      <w:pPr>
        <w:jc w:val="center"/>
        <w:rPr>
          <w:b/>
          <w:bCs/>
          <w:sz w:val="32"/>
          <w:szCs w:val="32"/>
          <w:lang w:val="en-GB"/>
        </w:rPr>
      </w:pPr>
    </w:p>
    <w:p w14:paraId="460DD7FC" w14:textId="1C23C92C" w:rsidR="006E7FB2" w:rsidRDefault="006E7FB2" w:rsidP="00911B49">
      <w:pPr>
        <w:jc w:val="center"/>
        <w:rPr>
          <w:b/>
          <w:bCs/>
          <w:sz w:val="32"/>
          <w:szCs w:val="32"/>
          <w:lang w:val="en-GB"/>
        </w:rPr>
      </w:pPr>
    </w:p>
    <w:p w14:paraId="23E962AB" w14:textId="4B7B111D" w:rsidR="006E7FB2" w:rsidRDefault="006E7FB2" w:rsidP="00911B49">
      <w:pPr>
        <w:jc w:val="center"/>
        <w:rPr>
          <w:b/>
          <w:bCs/>
          <w:sz w:val="32"/>
          <w:szCs w:val="32"/>
          <w:lang w:val="en-GB"/>
        </w:rPr>
      </w:pPr>
    </w:p>
    <w:p w14:paraId="2C2BF332" w14:textId="64DA1FC4" w:rsidR="006E7FB2" w:rsidRDefault="006E7FB2" w:rsidP="00C76D47">
      <w:pPr>
        <w:spacing w:after="0" w:line="240" w:lineRule="auto"/>
        <w:ind w:left="2124" w:hanging="2124"/>
        <w:rPr>
          <w:rFonts w:ascii="Calibri" w:eastAsia="Calibri" w:hAnsi="Calibri" w:cs="Calibri"/>
          <w:b/>
          <w:bCs/>
          <w:sz w:val="28"/>
          <w:szCs w:val="28"/>
          <w:lang w:val="en-US" w:eastAsia="nl-NL"/>
        </w:rPr>
      </w:pPr>
      <w:r w:rsidRPr="00F37F7E">
        <w:rPr>
          <w:rFonts w:ascii="Calibri" w:eastAsia="Calibri" w:hAnsi="Calibri" w:cs="Calibri"/>
          <w:b/>
          <w:bCs/>
          <w:sz w:val="28"/>
          <w:szCs w:val="28"/>
          <w:lang w:val="en-US" w:eastAsia="nl-NL"/>
        </w:rPr>
        <w:lastRenderedPageBreak/>
        <w:t>A perspective on trends in natural fermentation at restaurants, artisanal producers and for private</w:t>
      </w:r>
      <w:r w:rsidR="00C76D47" w:rsidRPr="00F37F7E">
        <w:rPr>
          <w:rFonts w:ascii="Calibri" w:eastAsia="Calibri" w:hAnsi="Calibri" w:cs="Calibri"/>
          <w:b/>
          <w:bCs/>
          <w:sz w:val="28"/>
          <w:szCs w:val="28"/>
          <w:lang w:val="en-US" w:eastAsia="nl-NL"/>
        </w:rPr>
        <w:t xml:space="preserve"> </w:t>
      </w:r>
      <w:r w:rsidRPr="00F37F7E">
        <w:rPr>
          <w:rFonts w:ascii="Calibri" w:eastAsia="Calibri" w:hAnsi="Calibri" w:cs="Calibri"/>
          <w:b/>
          <w:bCs/>
          <w:sz w:val="28"/>
          <w:szCs w:val="28"/>
          <w:lang w:val="en-US" w:eastAsia="nl-NL"/>
        </w:rPr>
        <w:t>consumption</w:t>
      </w:r>
    </w:p>
    <w:p w14:paraId="1F0198BE" w14:textId="77777777" w:rsidR="00F37F7E" w:rsidRPr="00F37F7E" w:rsidRDefault="00F37F7E" w:rsidP="00C76D47">
      <w:pPr>
        <w:spacing w:after="0" w:line="240" w:lineRule="auto"/>
        <w:ind w:left="2124" w:hanging="2124"/>
        <w:rPr>
          <w:rFonts w:ascii="Calibri" w:eastAsia="Calibri" w:hAnsi="Calibri" w:cs="Calibri"/>
          <w:b/>
          <w:bCs/>
          <w:sz w:val="28"/>
          <w:szCs w:val="28"/>
          <w:lang w:val="en-GB" w:eastAsia="nl-NL"/>
        </w:rPr>
      </w:pPr>
    </w:p>
    <w:p w14:paraId="2D1D7DD0" w14:textId="77777777" w:rsidR="006E7FB2" w:rsidRPr="00A861FD" w:rsidRDefault="006E7FB2" w:rsidP="00C76D47">
      <w:pPr>
        <w:spacing w:after="0" w:line="240" w:lineRule="auto"/>
        <w:jc w:val="center"/>
        <w:rPr>
          <w:rFonts w:ascii="Calibri" w:eastAsia="Calibri" w:hAnsi="Calibri" w:cs="Calibri"/>
          <w:lang w:val="en-GB" w:eastAsia="nl-NL"/>
        </w:rPr>
      </w:pPr>
      <w:r w:rsidRPr="00A861FD">
        <w:rPr>
          <w:rFonts w:ascii="Calibri" w:eastAsia="Calibri" w:hAnsi="Calibri" w:cs="Calibri"/>
          <w:lang w:val="en-GB" w:eastAsia="nl-NL"/>
        </w:rPr>
        <w:t>Michael Bom Frost, University of Copenhagen</w:t>
      </w:r>
    </w:p>
    <w:p w14:paraId="73C5AE58" w14:textId="7A1B9AD4" w:rsidR="006E7FB2" w:rsidRDefault="006E7FB2" w:rsidP="00911B49">
      <w:pPr>
        <w:jc w:val="center"/>
        <w:rPr>
          <w:b/>
          <w:bCs/>
          <w:sz w:val="32"/>
          <w:szCs w:val="32"/>
          <w:lang w:val="en-GB"/>
        </w:rPr>
      </w:pPr>
    </w:p>
    <w:p w14:paraId="100FAAEF" w14:textId="441D464D" w:rsidR="00C76D47" w:rsidRDefault="00C76D47" w:rsidP="00911B49">
      <w:pPr>
        <w:jc w:val="center"/>
        <w:rPr>
          <w:b/>
          <w:bCs/>
          <w:sz w:val="32"/>
          <w:szCs w:val="32"/>
          <w:lang w:val="en-GB"/>
        </w:rPr>
      </w:pPr>
    </w:p>
    <w:p w14:paraId="321EC9A5" w14:textId="622A9854" w:rsidR="00C76D47" w:rsidRDefault="00C76D47" w:rsidP="00911B49">
      <w:pPr>
        <w:jc w:val="center"/>
        <w:rPr>
          <w:b/>
          <w:bCs/>
          <w:sz w:val="32"/>
          <w:szCs w:val="32"/>
          <w:lang w:val="en-GB"/>
        </w:rPr>
      </w:pPr>
    </w:p>
    <w:p w14:paraId="1722C31B" w14:textId="2BA3AE90" w:rsidR="00C76D47" w:rsidRDefault="00C76D47" w:rsidP="00911B49">
      <w:pPr>
        <w:jc w:val="center"/>
        <w:rPr>
          <w:b/>
          <w:bCs/>
          <w:sz w:val="32"/>
          <w:szCs w:val="32"/>
          <w:lang w:val="en-GB"/>
        </w:rPr>
      </w:pPr>
    </w:p>
    <w:p w14:paraId="416C964A" w14:textId="7DCE75C3" w:rsidR="00C76D47" w:rsidRDefault="00C76D47" w:rsidP="00911B49">
      <w:pPr>
        <w:jc w:val="center"/>
        <w:rPr>
          <w:b/>
          <w:bCs/>
          <w:sz w:val="32"/>
          <w:szCs w:val="32"/>
          <w:lang w:val="en-GB"/>
        </w:rPr>
      </w:pPr>
    </w:p>
    <w:p w14:paraId="7488B4B8" w14:textId="3B89F2DA" w:rsidR="00C76D47" w:rsidRDefault="00C76D47" w:rsidP="00911B49">
      <w:pPr>
        <w:jc w:val="center"/>
        <w:rPr>
          <w:b/>
          <w:bCs/>
          <w:sz w:val="32"/>
          <w:szCs w:val="32"/>
          <w:lang w:val="en-GB"/>
        </w:rPr>
      </w:pPr>
    </w:p>
    <w:p w14:paraId="36366059" w14:textId="5F1B174A" w:rsidR="00C76D47" w:rsidRDefault="00C76D47" w:rsidP="00911B49">
      <w:pPr>
        <w:jc w:val="center"/>
        <w:rPr>
          <w:b/>
          <w:bCs/>
          <w:sz w:val="32"/>
          <w:szCs w:val="32"/>
          <w:lang w:val="en-GB"/>
        </w:rPr>
      </w:pPr>
    </w:p>
    <w:p w14:paraId="2D594D5F" w14:textId="55FA0708" w:rsidR="00C76D47" w:rsidRDefault="00C76D47" w:rsidP="00911B49">
      <w:pPr>
        <w:jc w:val="center"/>
        <w:rPr>
          <w:b/>
          <w:bCs/>
          <w:sz w:val="32"/>
          <w:szCs w:val="32"/>
          <w:lang w:val="en-GB"/>
        </w:rPr>
      </w:pPr>
    </w:p>
    <w:p w14:paraId="73ECAFB8" w14:textId="5A1E22AC" w:rsidR="00C76D47" w:rsidRDefault="00C76D47" w:rsidP="00911B49">
      <w:pPr>
        <w:jc w:val="center"/>
        <w:rPr>
          <w:b/>
          <w:bCs/>
          <w:sz w:val="32"/>
          <w:szCs w:val="32"/>
          <w:lang w:val="en-GB"/>
        </w:rPr>
      </w:pPr>
    </w:p>
    <w:p w14:paraId="51251200" w14:textId="16306AF6" w:rsidR="00C76D47" w:rsidRDefault="00C76D47" w:rsidP="00911B49">
      <w:pPr>
        <w:jc w:val="center"/>
        <w:rPr>
          <w:b/>
          <w:bCs/>
          <w:sz w:val="32"/>
          <w:szCs w:val="32"/>
          <w:lang w:val="en-GB"/>
        </w:rPr>
      </w:pPr>
    </w:p>
    <w:p w14:paraId="5A84147D" w14:textId="1812F74C" w:rsidR="00C76D47" w:rsidRDefault="00C76D47" w:rsidP="00911B49">
      <w:pPr>
        <w:jc w:val="center"/>
        <w:rPr>
          <w:b/>
          <w:bCs/>
          <w:sz w:val="32"/>
          <w:szCs w:val="32"/>
          <w:lang w:val="en-GB"/>
        </w:rPr>
      </w:pPr>
    </w:p>
    <w:p w14:paraId="2AA5EA10" w14:textId="3A113E48" w:rsidR="00C76D47" w:rsidRDefault="00C76D47" w:rsidP="00911B49">
      <w:pPr>
        <w:jc w:val="center"/>
        <w:rPr>
          <w:b/>
          <w:bCs/>
          <w:sz w:val="32"/>
          <w:szCs w:val="32"/>
          <w:lang w:val="en-GB"/>
        </w:rPr>
      </w:pPr>
    </w:p>
    <w:p w14:paraId="428F1B29" w14:textId="0711C6EB" w:rsidR="00C76D47" w:rsidRDefault="00C76D47" w:rsidP="00911B49">
      <w:pPr>
        <w:jc w:val="center"/>
        <w:rPr>
          <w:b/>
          <w:bCs/>
          <w:sz w:val="32"/>
          <w:szCs w:val="32"/>
          <w:lang w:val="en-GB"/>
        </w:rPr>
      </w:pPr>
    </w:p>
    <w:p w14:paraId="5008E2BD" w14:textId="7FEF3D6E" w:rsidR="00C76D47" w:rsidRDefault="00C76D47" w:rsidP="00911B49">
      <w:pPr>
        <w:jc w:val="center"/>
        <w:rPr>
          <w:b/>
          <w:bCs/>
          <w:sz w:val="32"/>
          <w:szCs w:val="32"/>
          <w:lang w:val="en-GB"/>
        </w:rPr>
      </w:pPr>
    </w:p>
    <w:p w14:paraId="18149DD3" w14:textId="69F75AAD" w:rsidR="00C76D47" w:rsidRDefault="00C76D47" w:rsidP="00911B49">
      <w:pPr>
        <w:jc w:val="center"/>
        <w:rPr>
          <w:b/>
          <w:bCs/>
          <w:sz w:val="32"/>
          <w:szCs w:val="32"/>
          <w:lang w:val="en-GB"/>
        </w:rPr>
      </w:pPr>
    </w:p>
    <w:p w14:paraId="515E936F" w14:textId="344AFB71" w:rsidR="00C76D47" w:rsidRDefault="00C76D47" w:rsidP="00911B49">
      <w:pPr>
        <w:jc w:val="center"/>
        <w:rPr>
          <w:b/>
          <w:bCs/>
          <w:sz w:val="32"/>
          <w:szCs w:val="32"/>
          <w:lang w:val="en-GB"/>
        </w:rPr>
      </w:pPr>
    </w:p>
    <w:p w14:paraId="3B9CEA07" w14:textId="0DCAEF6E" w:rsidR="00C76D47" w:rsidRDefault="00C76D47" w:rsidP="00911B49">
      <w:pPr>
        <w:jc w:val="center"/>
        <w:rPr>
          <w:b/>
          <w:bCs/>
          <w:sz w:val="32"/>
          <w:szCs w:val="32"/>
          <w:lang w:val="en-GB"/>
        </w:rPr>
      </w:pPr>
    </w:p>
    <w:p w14:paraId="3D4FFD1E" w14:textId="40AE3D8B" w:rsidR="00C76D47" w:rsidRDefault="00C76D47" w:rsidP="00911B49">
      <w:pPr>
        <w:jc w:val="center"/>
        <w:rPr>
          <w:b/>
          <w:bCs/>
          <w:sz w:val="32"/>
          <w:szCs w:val="32"/>
          <w:lang w:val="en-GB"/>
        </w:rPr>
      </w:pPr>
    </w:p>
    <w:p w14:paraId="777BC892" w14:textId="62CA8964" w:rsidR="00C76D47" w:rsidRDefault="00C76D47" w:rsidP="00911B49">
      <w:pPr>
        <w:jc w:val="center"/>
        <w:rPr>
          <w:b/>
          <w:bCs/>
          <w:sz w:val="32"/>
          <w:szCs w:val="32"/>
          <w:lang w:val="en-GB"/>
        </w:rPr>
      </w:pPr>
    </w:p>
    <w:p w14:paraId="0F05A104" w14:textId="65FEC834" w:rsidR="00C76D47" w:rsidRDefault="00C76D47" w:rsidP="00911B49">
      <w:pPr>
        <w:jc w:val="center"/>
        <w:rPr>
          <w:b/>
          <w:bCs/>
          <w:sz w:val="32"/>
          <w:szCs w:val="32"/>
          <w:lang w:val="en-GB"/>
        </w:rPr>
      </w:pPr>
    </w:p>
    <w:p w14:paraId="7A53641B" w14:textId="6C344B41" w:rsidR="00C76D47" w:rsidRDefault="00C76D47" w:rsidP="00911B49">
      <w:pPr>
        <w:jc w:val="center"/>
        <w:rPr>
          <w:b/>
          <w:bCs/>
          <w:sz w:val="32"/>
          <w:szCs w:val="32"/>
          <w:lang w:val="en-GB"/>
        </w:rPr>
      </w:pPr>
    </w:p>
    <w:p w14:paraId="2D37E8BC" w14:textId="54E85255" w:rsidR="00C76D47" w:rsidRDefault="00C76D47" w:rsidP="00911B49">
      <w:pPr>
        <w:jc w:val="center"/>
        <w:rPr>
          <w:b/>
          <w:bCs/>
          <w:sz w:val="32"/>
          <w:szCs w:val="32"/>
          <w:lang w:val="en-GB"/>
        </w:rPr>
      </w:pPr>
    </w:p>
    <w:p w14:paraId="02F53702" w14:textId="77777777" w:rsidR="00F37F7E" w:rsidRDefault="00F37F7E" w:rsidP="000C446A">
      <w:pPr>
        <w:spacing w:after="0" w:line="240" w:lineRule="auto"/>
        <w:ind w:left="7370" w:hanging="7370"/>
        <w:rPr>
          <w:rFonts w:ascii="Calibri" w:eastAsia="Calibri" w:hAnsi="Calibri" w:cs="Calibri"/>
          <w:b/>
          <w:bCs/>
          <w:lang w:val="en-GB" w:eastAsia="nl-NL"/>
        </w:rPr>
      </w:pPr>
    </w:p>
    <w:p w14:paraId="5FC9A7B6" w14:textId="4A5A3D79" w:rsidR="000C446A" w:rsidRPr="00F37F7E" w:rsidRDefault="000C446A" w:rsidP="000C446A">
      <w:pPr>
        <w:spacing w:after="0" w:line="240" w:lineRule="auto"/>
        <w:ind w:left="7370" w:hanging="7370"/>
        <w:rPr>
          <w:rFonts w:ascii="Calibri" w:eastAsia="Calibri" w:hAnsi="Calibri" w:cs="Calibri"/>
          <w:b/>
          <w:bCs/>
          <w:sz w:val="28"/>
          <w:szCs w:val="28"/>
          <w:lang w:val="en-GB" w:eastAsia="nl-NL"/>
        </w:rPr>
      </w:pPr>
      <w:r w:rsidRPr="00F37F7E">
        <w:rPr>
          <w:rFonts w:ascii="Calibri" w:eastAsia="Calibri" w:hAnsi="Calibri" w:cs="Calibri"/>
          <w:b/>
          <w:bCs/>
          <w:sz w:val="28"/>
          <w:szCs w:val="28"/>
          <w:lang w:val="en-GB" w:eastAsia="nl-NL"/>
        </w:rPr>
        <w:lastRenderedPageBreak/>
        <w:t>Economic benefits – reducing food waste</w:t>
      </w:r>
    </w:p>
    <w:p w14:paraId="220C779C" w14:textId="04237845" w:rsidR="000C446A" w:rsidRPr="00A861FD" w:rsidRDefault="000C446A" w:rsidP="000C446A">
      <w:pPr>
        <w:spacing w:after="0" w:line="240" w:lineRule="auto"/>
        <w:ind w:left="7370" w:hanging="7370"/>
        <w:jc w:val="center"/>
        <w:rPr>
          <w:rFonts w:ascii="Calibri" w:eastAsia="Calibri" w:hAnsi="Calibri" w:cs="Calibri"/>
          <w:lang w:val="en-GB" w:eastAsia="nl-NL"/>
        </w:rPr>
      </w:pPr>
      <w:r w:rsidRPr="00A861FD">
        <w:rPr>
          <w:rFonts w:ascii="Calibri" w:eastAsia="Calibri" w:hAnsi="Calibri" w:cs="Calibri"/>
          <w:lang w:val="en-GB" w:eastAsia="nl-NL"/>
        </w:rPr>
        <w:t>Peter Thoeysen, Chr. Hansen</w:t>
      </w:r>
    </w:p>
    <w:p w14:paraId="3F4CA5B7" w14:textId="7A7E2ACE" w:rsidR="00C76D47" w:rsidRDefault="00C76D47" w:rsidP="00911B49">
      <w:pPr>
        <w:jc w:val="center"/>
        <w:rPr>
          <w:b/>
          <w:bCs/>
          <w:sz w:val="32"/>
          <w:szCs w:val="32"/>
          <w:lang w:val="en-GB"/>
        </w:rPr>
      </w:pPr>
    </w:p>
    <w:p w14:paraId="1C1E5E55" w14:textId="0C2E66BC" w:rsidR="007D49BA" w:rsidRDefault="007D49BA" w:rsidP="007D49BA">
      <w:pPr>
        <w:rPr>
          <w:lang w:val="en-US"/>
        </w:rPr>
      </w:pPr>
      <w:r>
        <w:rPr>
          <w:lang w:val="en-US"/>
        </w:rPr>
        <w:t>8% of the global greenhouse emissions comes from food waste, and consumers are concerned about it across the globe. Fermentation-enabled bio</w:t>
      </w:r>
      <w:r w:rsidR="00A77D63">
        <w:rPr>
          <w:lang w:val="en-US"/>
        </w:rPr>
        <w:t>-</w:t>
      </w:r>
      <w:r>
        <w:rPr>
          <w:lang w:val="en-US"/>
        </w:rPr>
        <w:t xml:space="preserve">protection can play a very relevant role in helping to keep even more food fresh and safe a little longer. Using the dairy food segment and more particular the learnings  from resent consumer research and an impact study commissioned by Chr. Hansen in 2016 in the yogurt segment, Peter Thoeysen will in this presentation point to the importance of quality, shelf life and the way we communicate about expiry of food in regards to food waste reduction. And discuss the source of </w:t>
      </w:r>
      <w:proofErr w:type="spellStart"/>
      <w:r>
        <w:rPr>
          <w:lang w:val="en-US"/>
        </w:rPr>
        <w:t>economical</w:t>
      </w:r>
      <w:proofErr w:type="spellEnd"/>
      <w:r>
        <w:rPr>
          <w:lang w:val="en-US"/>
        </w:rPr>
        <w:t xml:space="preserve"> benefits for the different stakeholders in the food value chain. </w:t>
      </w:r>
    </w:p>
    <w:p w14:paraId="54159AC6" w14:textId="77777777" w:rsidR="007D49BA" w:rsidRDefault="007D49BA" w:rsidP="007D49BA">
      <w:pPr>
        <w:rPr>
          <w:lang w:val="en-US"/>
        </w:rPr>
      </w:pPr>
      <w:r>
        <w:rPr>
          <w:lang w:val="en-US"/>
        </w:rPr>
        <w:t>Expiry date is cited as the top reason for throwing away edible yogurt. 17% of all yogurt produced in the EU is wasted, and 80% is due to shelf life related issues. The impact study showed how an additional 7 days shelf life could reduce yogurt waste with 30%, delivering 520,000 tons of CO</w:t>
      </w:r>
      <w:r>
        <w:rPr>
          <w:vertAlign w:val="subscript"/>
          <w:lang w:val="en-US"/>
        </w:rPr>
        <w:t>2</w:t>
      </w:r>
      <w:r>
        <w:rPr>
          <w:lang w:val="en-US"/>
        </w:rPr>
        <w:t xml:space="preserve"> emission reduction and 250 million € savings annually. All members of the value chain can see positive </w:t>
      </w:r>
      <w:proofErr w:type="spellStart"/>
      <w:r>
        <w:rPr>
          <w:lang w:val="en-US"/>
        </w:rPr>
        <w:t>economical</w:t>
      </w:r>
      <w:proofErr w:type="spellEnd"/>
      <w:r>
        <w:rPr>
          <w:lang w:val="en-US"/>
        </w:rPr>
        <w:t xml:space="preserve"> benefits from reducing food waste through improving quality and shelf life. The economic value of reducing food waste is often underestimated, a study 700 food companies in 17 countries concluded that on average every $1 invested in food waste prevention yielded $14 economic benefits. In addition to the benefits from the extension of shelf life and food waste savings itself, the actors in the food industry, have an opportunity to achieve economic benefits from utilizing their food waste reducing activities to differentiate their brands from competition and win or defend market share.</w:t>
      </w:r>
    </w:p>
    <w:p w14:paraId="553D0C0F" w14:textId="5633D73E" w:rsidR="00C76D47" w:rsidRPr="007D49BA" w:rsidRDefault="00C76D47" w:rsidP="007D49BA">
      <w:pPr>
        <w:rPr>
          <w:sz w:val="32"/>
          <w:szCs w:val="32"/>
          <w:lang w:val="en-US"/>
        </w:rPr>
      </w:pPr>
    </w:p>
    <w:p w14:paraId="1DD55578" w14:textId="1C3C9E4F" w:rsidR="000C446A" w:rsidRDefault="000C446A" w:rsidP="00911B49">
      <w:pPr>
        <w:jc w:val="center"/>
        <w:rPr>
          <w:b/>
          <w:bCs/>
          <w:sz w:val="32"/>
          <w:szCs w:val="32"/>
          <w:lang w:val="en-GB"/>
        </w:rPr>
      </w:pPr>
    </w:p>
    <w:p w14:paraId="5C91FBA3" w14:textId="676F8C3B" w:rsidR="000C446A" w:rsidRDefault="000C446A" w:rsidP="00911B49">
      <w:pPr>
        <w:jc w:val="center"/>
        <w:rPr>
          <w:b/>
          <w:bCs/>
          <w:sz w:val="32"/>
          <w:szCs w:val="32"/>
          <w:lang w:val="en-GB"/>
        </w:rPr>
      </w:pPr>
    </w:p>
    <w:p w14:paraId="3D63A27A" w14:textId="325D0381" w:rsidR="000C446A" w:rsidRDefault="000C446A" w:rsidP="00911B49">
      <w:pPr>
        <w:jc w:val="center"/>
        <w:rPr>
          <w:b/>
          <w:bCs/>
          <w:sz w:val="32"/>
          <w:szCs w:val="32"/>
          <w:lang w:val="en-GB"/>
        </w:rPr>
      </w:pPr>
    </w:p>
    <w:p w14:paraId="355C35E5" w14:textId="2D8C575A" w:rsidR="000C446A" w:rsidRDefault="000C446A" w:rsidP="00911B49">
      <w:pPr>
        <w:jc w:val="center"/>
        <w:rPr>
          <w:b/>
          <w:bCs/>
          <w:sz w:val="32"/>
          <w:szCs w:val="32"/>
          <w:lang w:val="en-GB"/>
        </w:rPr>
      </w:pPr>
    </w:p>
    <w:p w14:paraId="7BFFE445" w14:textId="22E51D56" w:rsidR="000C446A" w:rsidRDefault="000C446A" w:rsidP="00911B49">
      <w:pPr>
        <w:jc w:val="center"/>
        <w:rPr>
          <w:b/>
          <w:bCs/>
          <w:sz w:val="32"/>
          <w:szCs w:val="32"/>
          <w:lang w:val="en-GB"/>
        </w:rPr>
      </w:pPr>
    </w:p>
    <w:p w14:paraId="4AA31FDE" w14:textId="6F0A6741" w:rsidR="000C446A" w:rsidRDefault="000C446A" w:rsidP="00911B49">
      <w:pPr>
        <w:jc w:val="center"/>
        <w:rPr>
          <w:b/>
          <w:bCs/>
          <w:sz w:val="32"/>
          <w:szCs w:val="32"/>
          <w:lang w:val="en-GB"/>
        </w:rPr>
      </w:pPr>
    </w:p>
    <w:p w14:paraId="7D28201F" w14:textId="07653AAE" w:rsidR="000C446A" w:rsidRDefault="000C446A" w:rsidP="00911B49">
      <w:pPr>
        <w:jc w:val="center"/>
        <w:rPr>
          <w:b/>
          <w:bCs/>
          <w:sz w:val="32"/>
          <w:szCs w:val="32"/>
          <w:lang w:val="en-GB"/>
        </w:rPr>
      </w:pPr>
    </w:p>
    <w:p w14:paraId="5188CA99" w14:textId="07D141ED" w:rsidR="000C446A" w:rsidRDefault="000C446A" w:rsidP="00911B49">
      <w:pPr>
        <w:jc w:val="center"/>
        <w:rPr>
          <w:b/>
          <w:bCs/>
          <w:sz w:val="32"/>
          <w:szCs w:val="32"/>
          <w:lang w:val="en-GB"/>
        </w:rPr>
      </w:pPr>
    </w:p>
    <w:p w14:paraId="01DADB9F" w14:textId="442810EB" w:rsidR="000C446A" w:rsidRDefault="000C446A" w:rsidP="00911B49">
      <w:pPr>
        <w:jc w:val="center"/>
        <w:rPr>
          <w:b/>
          <w:bCs/>
          <w:sz w:val="32"/>
          <w:szCs w:val="32"/>
          <w:lang w:val="en-GB"/>
        </w:rPr>
      </w:pPr>
    </w:p>
    <w:p w14:paraId="501DDD04" w14:textId="24B4C489" w:rsidR="000C446A" w:rsidRDefault="000C446A" w:rsidP="00911B49">
      <w:pPr>
        <w:jc w:val="center"/>
        <w:rPr>
          <w:b/>
          <w:bCs/>
          <w:sz w:val="32"/>
          <w:szCs w:val="32"/>
          <w:lang w:val="en-GB"/>
        </w:rPr>
      </w:pPr>
    </w:p>
    <w:p w14:paraId="45E48CB1" w14:textId="6BF642BB" w:rsidR="000C446A" w:rsidRDefault="000C446A" w:rsidP="00911B49">
      <w:pPr>
        <w:jc w:val="center"/>
        <w:rPr>
          <w:b/>
          <w:bCs/>
          <w:sz w:val="32"/>
          <w:szCs w:val="32"/>
          <w:lang w:val="en-GB"/>
        </w:rPr>
      </w:pPr>
    </w:p>
    <w:p w14:paraId="616AF75E" w14:textId="5FA0BFAB" w:rsidR="000C446A" w:rsidRDefault="000C446A" w:rsidP="00911B49">
      <w:pPr>
        <w:jc w:val="center"/>
        <w:rPr>
          <w:b/>
          <w:bCs/>
          <w:sz w:val="32"/>
          <w:szCs w:val="32"/>
          <w:lang w:val="en-GB"/>
        </w:rPr>
      </w:pPr>
    </w:p>
    <w:p w14:paraId="34E5D9E4" w14:textId="70E4C057" w:rsidR="000C446A" w:rsidRDefault="000C446A" w:rsidP="00911B49">
      <w:pPr>
        <w:jc w:val="center"/>
        <w:rPr>
          <w:b/>
          <w:bCs/>
          <w:sz w:val="32"/>
          <w:szCs w:val="32"/>
          <w:lang w:val="en-GB"/>
        </w:rPr>
      </w:pPr>
    </w:p>
    <w:p w14:paraId="6D9C2102" w14:textId="655E0BC8" w:rsidR="000C446A" w:rsidRPr="00F37F7E" w:rsidRDefault="000C446A" w:rsidP="000C446A">
      <w:pPr>
        <w:spacing w:after="0" w:line="240" w:lineRule="auto"/>
        <w:ind w:left="2124" w:hanging="2124"/>
        <w:rPr>
          <w:rFonts w:ascii="Calibri" w:eastAsia="Times New Roman" w:hAnsi="Calibri" w:cs="Calibri"/>
          <w:b/>
          <w:bCs/>
          <w:color w:val="000000"/>
          <w:sz w:val="28"/>
          <w:szCs w:val="28"/>
          <w:lang w:val="en-GB" w:eastAsia="nl-NL"/>
        </w:rPr>
      </w:pPr>
      <w:r w:rsidRPr="00F37F7E">
        <w:rPr>
          <w:rFonts w:ascii="Calibri" w:eastAsia="Times New Roman" w:hAnsi="Calibri" w:cs="Calibri"/>
          <w:b/>
          <w:bCs/>
          <w:color w:val="000000"/>
          <w:sz w:val="28"/>
          <w:szCs w:val="28"/>
          <w:lang w:val="en-GB" w:eastAsia="nl-NL"/>
        </w:rPr>
        <w:lastRenderedPageBreak/>
        <w:t xml:space="preserve">Fermentation of plant proteins: Influence on </w:t>
      </w:r>
      <w:proofErr w:type="spellStart"/>
      <w:r w:rsidRPr="00F37F7E">
        <w:rPr>
          <w:rFonts w:ascii="Calibri" w:eastAsia="Times New Roman" w:hAnsi="Calibri" w:cs="Calibri"/>
          <w:b/>
          <w:bCs/>
          <w:color w:val="000000"/>
          <w:sz w:val="28"/>
          <w:szCs w:val="28"/>
          <w:lang w:val="en-GB" w:eastAsia="nl-NL"/>
        </w:rPr>
        <w:t>flavor</w:t>
      </w:r>
      <w:proofErr w:type="spellEnd"/>
      <w:r w:rsidRPr="00F37F7E">
        <w:rPr>
          <w:rFonts w:ascii="Calibri" w:eastAsia="Times New Roman" w:hAnsi="Calibri" w:cs="Calibri"/>
          <w:b/>
          <w:bCs/>
          <w:color w:val="000000"/>
          <w:sz w:val="28"/>
          <w:szCs w:val="28"/>
          <w:lang w:val="en-GB" w:eastAsia="nl-NL"/>
        </w:rPr>
        <w:t>, texture and bio-preservation</w:t>
      </w:r>
    </w:p>
    <w:p w14:paraId="63F6E606" w14:textId="77777777" w:rsidR="00F37F7E" w:rsidRPr="008A3A9A" w:rsidRDefault="00F37F7E" w:rsidP="000C446A">
      <w:pPr>
        <w:spacing w:after="0" w:line="240" w:lineRule="auto"/>
        <w:ind w:left="2124" w:hanging="2124"/>
        <w:rPr>
          <w:rFonts w:ascii="Calibri" w:eastAsia="Times New Roman" w:hAnsi="Calibri" w:cs="Calibri"/>
          <w:b/>
          <w:bCs/>
          <w:color w:val="000000"/>
          <w:lang w:val="en-GB" w:eastAsia="nl-NL"/>
        </w:rPr>
      </w:pPr>
    </w:p>
    <w:p w14:paraId="19AB2956" w14:textId="2188669C" w:rsidR="000C446A" w:rsidRPr="00A861FD" w:rsidRDefault="000C446A" w:rsidP="0093128C">
      <w:pPr>
        <w:spacing w:after="0" w:line="240" w:lineRule="auto"/>
        <w:jc w:val="center"/>
        <w:rPr>
          <w:rFonts w:ascii="Calibri" w:eastAsia="Calibri" w:hAnsi="Calibri" w:cs="Calibri"/>
          <w:lang w:val="en-GB" w:eastAsia="nl-NL"/>
        </w:rPr>
      </w:pPr>
      <w:r w:rsidRPr="00A861FD">
        <w:rPr>
          <w:rFonts w:ascii="Calibri" w:eastAsia="Times New Roman" w:hAnsi="Calibri" w:cs="Calibri"/>
          <w:color w:val="000000"/>
          <w:lang w:val="en-GB" w:eastAsia="nl-NL"/>
        </w:rPr>
        <w:t>Herwig Bachmann, NIZO</w:t>
      </w:r>
    </w:p>
    <w:p w14:paraId="0E97A416" w14:textId="02D2F884" w:rsidR="000C446A" w:rsidRDefault="000C446A" w:rsidP="00911B49">
      <w:pPr>
        <w:jc w:val="center"/>
        <w:rPr>
          <w:b/>
          <w:bCs/>
          <w:sz w:val="32"/>
          <w:szCs w:val="32"/>
          <w:lang w:val="en-GB"/>
        </w:rPr>
      </w:pPr>
    </w:p>
    <w:p w14:paraId="6B32C690" w14:textId="77777777" w:rsidR="00D771A3" w:rsidRPr="00732EDA" w:rsidRDefault="00D771A3" w:rsidP="00D771A3">
      <w:pPr>
        <w:pStyle w:val="Normaalweb"/>
        <w:rPr>
          <w:rFonts w:asciiTheme="minorHAnsi" w:hAnsiTheme="minorHAnsi" w:cstheme="minorHAnsi"/>
          <w:lang w:val="en-US"/>
        </w:rPr>
      </w:pPr>
      <w:r w:rsidRPr="00D771A3">
        <w:rPr>
          <w:rFonts w:asciiTheme="minorHAnsi" w:hAnsiTheme="minorHAnsi" w:cstheme="minorHAnsi"/>
          <w:lang w:val="en-US"/>
        </w:rPr>
        <w:t xml:space="preserve">The replacement of animal derived proteins with plant proteins is an essential step to ensure a globally sustainable and healthy food supply. </w:t>
      </w:r>
      <w:r w:rsidRPr="00732EDA">
        <w:rPr>
          <w:rFonts w:asciiTheme="minorHAnsi" w:hAnsiTheme="minorHAnsi" w:cstheme="minorHAnsi"/>
          <w:lang w:val="en-US"/>
        </w:rPr>
        <w:t>This transition has been gaining momentum over recent years with an increasing demand for functional plant proteins. While the majority of products aim to replace either dairy or meat there are still numerous technological challenges to achieve similar product properties. These challenges include nutritional parity and the optimization of flavor and texture. However, we also found that many plant based ingredients contain viable, spore forming organisms that impact on food safety and product shelf-life and which need to be controlled. One approach to improve functional properties of plant protein is by fermentation. For this we make use of the biodiversity available in food grade culture collections and screen them for desired properties such as fast acidification, flavor formation and off-flavor removal. Microbial genome information and experimental data of the strains is used to predict strain properties through machine learning. Besides harnessing biodiversity, we also use experimental evolution to adapt microbial strains with desired properties to plant protein-based products and ingredients. This allows to identify cultures which show fast product acidification and thereby increases their bioprotective properties. Examples for adding functionality with fermentation include positive alterations of volatile profiles, texture and the prevention of fungal outgrowth in plant based products. Together this allows us to tailor fermentations to improve the quality of plant protein ingredients and products.</w:t>
      </w:r>
    </w:p>
    <w:p w14:paraId="72949107" w14:textId="77777777" w:rsidR="00D771A3" w:rsidRPr="00732EDA" w:rsidRDefault="00D771A3" w:rsidP="00D771A3">
      <w:pPr>
        <w:rPr>
          <w:b/>
          <w:bCs/>
          <w:sz w:val="32"/>
          <w:szCs w:val="32"/>
          <w:lang w:val="en-US"/>
        </w:rPr>
      </w:pPr>
    </w:p>
    <w:p w14:paraId="188F8A5E" w14:textId="55BBF2AB" w:rsidR="000C446A" w:rsidRDefault="000C446A" w:rsidP="00911B49">
      <w:pPr>
        <w:jc w:val="center"/>
        <w:rPr>
          <w:b/>
          <w:bCs/>
          <w:sz w:val="32"/>
          <w:szCs w:val="32"/>
          <w:lang w:val="en-GB"/>
        </w:rPr>
      </w:pPr>
    </w:p>
    <w:p w14:paraId="26595EA4" w14:textId="77777777" w:rsidR="000C446A" w:rsidRDefault="000C446A" w:rsidP="00911B49">
      <w:pPr>
        <w:jc w:val="center"/>
        <w:rPr>
          <w:b/>
          <w:bCs/>
          <w:sz w:val="32"/>
          <w:szCs w:val="32"/>
          <w:lang w:val="en-GB"/>
        </w:rPr>
      </w:pPr>
    </w:p>
    <w:p w14:paraId="1FACEE36" w14:textId="483B61E9" w:rsidR="00C76D47" w:rsidRDefault="00C76D47" w:rsidP="00911B49">
      <w:pPr>
        <w:jc w:val="center"/>
        <w:rPr>
          <w:b/>
          <w:bCs/>
          <w:sz w:val="32"/>
          <w:szCs w:val="32"/>
          <w:lang w:val="en-GB"/>
        </w:rPr>
      </w:pPr>
    </w:p>
    <w:p w14:paraId="29280EBF" w14:textId="00CA8CD5" w:rsidR="00C76D47" w:rsidRDefault="00C76D47" w:rsidP="00911B49">
      <w:pPr>
        <w:jc w:val="center"/>
        <w:rPr>
          <w:b/>
          <w:bCs/>
          <w:sz w:val="32"/>
          <w:szCs w:val="32"/>
          <w:lang w:val="en-GB"/>
        </w:rPr>
      </w:pPr>
    </w:p>
    <w:p w14:paraId="758979E1" w14:textId="361596EA" w:rsidR="00C76D47" w:rsidRDefault="00C76D47" w:rsidP="00911B49">
      <w:pPr>
        <w:jc w:val="center"/>
        <w:rPr>
          <w:b/>
          <w:bCs/>
          <w:sz w:val="32"/>
          <w:szCs w:val="32"/>
          <w:lang w:val="en-GB"/>
        </w:rPr>
      </w:pPr>
    </w:p>
    <w:p w14:paraId="754B5CDB" w14:textId="67363332" w:rsidR="00C76D47" w:rsidRDefault="00C76D47" w:rsidP="00911B49">
      <w:pPr>
        <w:jc w:val="center"/>
        <w:rPr>
          <w:b/>
          <w:bCs/>
          <w:sz w:val="32"/>
          <w:szCs w:val="32"/>
          <w:lang w:val="en-GB"/>
        </w:rPr>
      </w:pPr>
    </w:p>
    <w:p w14:paraId="2556E5E6" w14:textId="11BE6F24" w:rsidR="00C76D47" w:rsidRDefault="00C76D47" w:rsidP="00911B49">
      <w:pPr>
        <w:jc w:val="center"/>
        <w:rPr>
          <w:b/>
          <w:bCs/>
          <w:sz w:val="32"/>
          <w:szCs w:val="32"/>
          <w:lang w:val="en-GB"/>
        </w:rPr>
      </w:pPr>
    </w:p>
    <w:p w14:paraId="51BA6F99" w14:textId="78583145" w:rsidR="00C76D47" w:rsidRDefault="00C76D47" w:rsidP="00911B49">
      <w:pPr>
        <w:jc w:val="center"/>
        <w:rPr>
          <w:b/>
          <w:bCs/>
          <w:sz w:val="32"/>
          <w:szCs w:val="32"/>
          <w:lang w:val="en-GB"/>
        </w:rPr>
      </w:pPr>
    </w:p>
    <w:p w14:paraId="6A672B76" w14:textId="12FB3067" w:rsidR="00C76D47" w:rsidRDefault="00C76D47" w:rsidP="00911B49">
      <w:pPr>
        <w:jc w:val="center"/>
        <w:rPr>
          <w:b/>
          <w:bCs/>
          <w:sz w:val="32"/>
          <w:szCs w:val="32"/>
          <w:lang w:val="en-GB"/>
        </w:rPr>
      </w:pPr>
    </w:p>
    <w:p w14:paraId="497C8D6C" w14:textId="4A4A564E" w:rsidR="00C76D47" w:rsidRDefault="00C76D47" w:rsidP="00911B49">
      <w:pPr>
        <w:jc w:val="center"/>
        <w:rPr>
          <w:b/>
          <w:bCs/>
          <w:sz w:val="32"/>
          <w:szCs w:val="32"/>
          <w:lang w:val="en-GB"/>
        </w:rPr>
      </w:pPr>
    </w:p>
    <w:p w14:paraId="20DDC1A9" w14:textId="77777777" w:rsidR="00C76D47" w:rsidRDefault="00C76D47" w:rsidP="00911B49">
      <w:pPr>
        <w:jc w:val="center"/>
        <w:rPr>
          <w:b/>
          <w:bCs/>
          <w:sz w:val="32"/>
          <w:szCs w:val="32"/>
          <w:lang w:val="en-GB"/>
        </w:rPr>
      </w:pPr>
    </w:p>
    <w:p w14:paraId="0FD9177A" w14:textId="6B80A921" w:rsidR="0093128C" w:rsidRDefault="0093128C" w:rsidP="00911B49">
      <w:pPr>
        <w:jc w:val="center"/>
        <w:rPr>
          <w:b/>
          <w:bCs/>
          <w:sz w:val="32"/>
          <w:szCs w:val="32"/>
          <w:lang w:val="en-GB"/>
        </w:rPr>
      </w:pPr>
      <w:r>
        <w:rPr>
          <w:b/>
          <w:bCs/>
          <w:sz w:val="32"/>
          <w:szCs w:val="32"/>
          <w:lang w:val="en-GB"/>
        </w:rPr>
        <w:lastRenderedPageBreak/>
        <w:t>Wrap – Up session</w:t>
      </w:r>
    </w:p>
    <w:p w14:paraId="3A7EFB3B" w14:textId="41E536F9" w:rsidR="0093128C" w:rsidRDefault="0093128C" w:rsidP="00911B49">
      <w:pPr>
        <w:jc w:val="center"/>
        <w:rPr>
          <w:b/>
          <w:bCs/>
          <w:sz w:val="32"/>
          <w:szCs w:val="32"/>
          <w:lang w:val="en-GB"/>
        </w:rPr>
      </w:pPr>
    </w:p>
    <w:p w14:paraId="117ABC29" w14:textId="2C91323C" w:rsidR="0093128C" w:rsidRDefault="0093128C" w:rsidP="00911B49">
      <w:pPr>
        <w:jc w:val="center"/>
        <w:rPr>
          <w:b/>
          <w:bCs/>
          <w:sz w:val="32"/>
          <w:szCs w:val="32"/>
          <w:lang w:val="en-GB"/>
        </w:rPr>
      </w:pPr>
    </w:p>
    <w:p w14:paraId="5940EA42" w14:textId="2A67C43D" w:rsidR="0093128C" w:rsidRDefault="0093128C" w:rsidP="00911B49">
      <w:pPr>
        <w:jc w:val="center"/>
        <w:rPr>
          <w:b/>
          <w:bCs/>
          <w:sz w:val="32"/>
          <w:szCs w:val="32"/>
          <w:lang w:val="en-GB"/>
        </w:rPr>
      </w:pPr>
    </w:p>
    <w:p w14:paraId="69E01EF7" w14:textId="5610DC85" w:rsidR="0093128C" w:rsidRDefault="0093128C" w:rsidP="00911B49">
      <w:pPr>
        <w:jc w:val="center"/>
        <w:rPr>
          <w:b/>
          <w:bCs/>
          <w:sz w:val="32"/>
          <w:szCs w:val="32"/>
          <w:lang w:val="en-GB"/>
        </w:rPr>
      </w:pPr>
    </w:p>
    <w:p w14:paraId="5FE8BEA5" w14:textId="7EE6A218" w:rsidR="0093128C" w:rsidRDefault="0093128C" w:rsidP="00911B49">
      <w:pPr>
        <w:jc w:val="center"/>
        <w:rPr>
          <w:b/>
          <w:bCs/>
          <w:sz w:val="32"/>
          <w:szCs w:val="32"/>
          <w:lang w:val="en-GB"/>
        </w:rPr>
      </w:pPr>
    </w:p>
    <w:p w14:paraId="70E570F8" w14:textId="2D2BDCD8" w:rsidR="0093128C" w:rsidRDefault="0093128C" w:rsidP="00911B49">
      <w:pPr>
        <w:jc w:val="center"/>
        <w:rPr>
          <w:b/>
          <w:bCs/>
          <w:sz w:val="32"/>
          <w:szCs w:val="32"/>
          <w:lang w:val="en-GB"/>
        </w:rPr>
      </w:pPr>
    </w:p>
    <w:p w14:paraId="06C422F6" w14:textId="2D7DFEB3" w:rsidR="0093128C" w:rsidRDefault="0093128C" w:rsidP="00911B49">
      <w:pPr>
        <w:jc w:val="center"/>
        <w:rPr>
          <w:b/>
          <w:bCs/>
          <w:sz w:val="32"/>
          <w:szCs w:val="32"/>
          <w:lang w:val="en-GB"/>
        </w:rPr>
      </w:pPr>
    </w:p>
    <w:p w14:paraId="55A0EFDE" w14:textId="1A1F057F" w:rsidR="0093128C" w:rsidRDefault="0093128C" w:rsidP="00911B49">
      <w:pPr>
        <w:jc w:val="center"/>
        <w:rPr>
          <w:b/>
          <w:bCs/>
          <w:sz w:val="32"/>
          <w:szCs w:val="32"/>
          <w:lang w:val="en-GB"/>
        </w:rPr>
      </w:pPr>
    </w:p>
    <w:p w14:paraId="3322978E" w14:textId="511CE1D3" w:rsidR="0093128C" w:rsidRDefault="0093128C" w:rsidP="00911B49">
      <w:pPr>
        <w:jc w:val="center"/>
        <w:rPr>
          <w:b/>
          <w:bCs/>
          <w:sz w:val="32"/>
          <w:szCs w:val="32"/>
          <w:lang w:val="en-GB"/>
        </w:rPr>
      </w:pPr>
    </w:p>
    <w:p w14:paraId="5C10412E" w14:textId="76A16044" w:rsidR="0093128C" w:rsidRDefault="0093128C" w:rsidP="00911B49">
      <w:pPr>
        <w:jc w:val="center"/>
        <w:rPr>
          <w:b/>
          <w:bCs/>
          <w:sz w:val="32"/>
          <w:szCs w:val="32"/>
          <w:lang w:val="en-GB"/>
        </w:rPr>
      </w:pPr>
    </w:p>
    <w:p w14:paraId="27F719C0" w14:textId="4DA396C4" w:rsidR="0093128C" w:rsidRDefault="0093128C" w:rsidP="00911B49">
      <w:pPr>
        <w:jc w:val="center"/>
        <w:rPr>
          <w:b/>
          <w:bCs/>
          <w:sz w:val="32"/>
          <w:szCs w:val="32"/>
          <w:lang w:val="en-GB"/>
        </w:rPr>
      </w:pPr>
    </w:p>
    <w:p w14:paraId="17DBCA00" w14:textId="65E131F2" w:rsidR="0093128C" w:rsidRDefault="0093128C" w:rsidP="00911B49">
      <w:pPr>
        <w:jc w:val="center"/>
        <w:rPr>
          <w:b/>
          <w:bCs/>
          <w:sz w:val="32"/>
          <w:szCs w:val="32"/>
          <w:lang w:val="en-GB"/>
        </w:rPr>
      </w:pPr>
    </w:p>
    <w:p w14:paraId="0B4609DA" w14:textId="18F4AA1E" w:rsidR="0093128C" w:rsidRDefault="0093128C" w:rsidP="00911B49">
      <w:pPr>
        <w:jc w:val="center"/>
        <w:rPr>
          <w:b/>
          <w:bCs/>
          <w:sz w:val="32"/>
          <w:szCs w:val="32"/>
          <w:lang w:val="en-GB"/>
        </w:rPr>
      </w:pPr>
    </w:p>
    <w:p w14:paraId="7D2F0408" w14:textId="0FBA9D85" w:rsidR="0093128C" w:rsidRDefault="0093128C" w:rsidP="00911B49">
      <w:pPr>
        <w:jc w:val="center"/>
        <w:rPr>
          <w:b/>
          <w:bCs/>
          <w:sz w:val="32"/>
          <w:szCs w:val="32"/>
          <w:lang w:val="en-GB"/>
        </w:rPr>
      </w:pPr>
    </w:p>
    <w:p w14:paraId="0539BF7A" w14:textId="13735BBA" w:rsidR="0093128C" w:rsidRDefault="0093128C" w:rsidP="00911B49">
      <w:pPr>
        <w:jc w:val="center"/>
        <w:rPr>
          <w:b/>
          <w:bCs/>
          <w:sz w:val="32"/>
          <w:szCs w:val="32"/>
          <w:lang w:val="en-GB"/>
        </w:rPr>
      </w:pPr>
    </w:p>
    <w:p w14:paraId="4B92AF15" w14:textId="5553A187" w:rsidR="0093128C" w:rsidRDefault="0093128C" w:rsidP="00911B49">
      <w:pPr>
        <w:jc w:val="center"/>
        <w:rPr>
          <w:b/>
          <w:bCs/>
          <w:sz w:val="32"/>
          <w:szCs w:val="32"/>
          <w:lang w:val="en-GB"/>
        </w:rPr>
      </w:pPr>
    </w:p>
    <w:p w14:paraId="04689D46" w14:textId="3C66491E" w:rsidR="0093128C" w:rsidRDefault="0093128C" w:rsidP="00911B49">
      <w:pPr>
        <w:jc w:val="center"/>
        <w:rPr>
          <w:b/>
          <w:bCs/>
          <w:sz w:val="32"/>
          <w:szCs w:val="32"/>
          <w:lang w:val="en-GB"/>
        </w:rPr>
      </w:pPr>
    </w:p>
    <w:p w14:paraId="3B0FD0B3" w14:textId="68C643D5" w:rsidR="0093128C" w:rsidRDefault="0093128C" w:rsidP="00911B49">
      <w:pPr>
        <w:jc w:val="center"/>
        <w:rPr>
          <w:b/>
          <w:bCs/>
          <w:sz w:val="32"/>
          <w:szCs w:val="32"/>
          <w:lang w:val="en-GB"/>
        </w:rPr>
      </w:pPr>
    </w:p>
    <w:p w14:paraId="1925364C" w14:textId="43A0B503" w:rsidR="0093128C" w:rsidRDefault="0093128C" w:rsidP="00911B49">
      <w:pPr>
        <w:jc w:val="center"/>
        <w:rPr>
          <w:b/>
          <w:bCs/>
          <w:sz w:val="32"/>
          <w:szCs w:val="32"/>
          <w:lang w:val="en-GB"/>
        </w:rPr>
      </w:pPr>
    </w:p>
    <w:p w14:paraId="074CFECC" w14:textId="2FD78F42" w:rsidR="0093128C" w:rsidRDefault="0093128C" w:rsidP="00911B49">
      <w:pPr>
        <w:jc w:val="center"/>
        <w:rPr>
          <w:b/>
          <w:bCs/>
          <w:sz w:val="32"/>
          <w:szCs w:val="32"/>
          <w:lang w:val="en-GB"/>
        </w:rPr>
      </w:pPr>
    </w:p>
    <w:p w14:paraId="7B9FA4D3" w14:textId="3683284A" w:rsidR="0093128C" w:rsidRDefault="0093128C" w:rsidP="00911B49">
      <w:pPr>
        <w:jc w:val="center"/>
        <w:rPr>
          <w:b/>
          <w:bCs/>
          <w:sz w:val="32"/>
          <w:szCs w:val="32"/>
          <w:lang w:val="en-GB"/>
        </w:rPr>
      </w:pPr>
    </w:p>
    <w:p w14:paraId="60AD7F9D" w14:textId="7B0596FA" w:rsidR="0093128C" w:rsidRDefault="0093128C" w:rsidP="00911B49">
      <w:pPr>
        <w:jc w:val="center"/>
        <w:rPr>
          <w:b/>
          <w:bCs/>
          <w:sz w:val="32"/>
          <w:szCs w:val="32"/>
          <w:lang w:val="en-GB"/>
        </w:rPr>
      </w:pPr>
    </w:p>
    <w:p w14:paraId="207DF912" w14:textId="1BC8F1F2" w:rsidR="0093128C" w:rsidRDefault="0093128C" w:rsidP="00911B49">
      <w:pPr>
        <w:jc w:val="center"/>
        <w:rPr>
          <w:b/>
          <w:bCs/>
          <w:sz w:val="32"/>
          <w:szCs w:val="32"/>
          <w:lang w:val="en-GB"/>
        </w:rPr>
      </w:pPr>
    </w:p>
    <w:p w14:paraId="06F6928E" w14:textId="3C61098F" w:rsidR="0093128C" w:rsidRDefault="0093128C" w:rsidP="00911B49">
      <w:pPr>
        <w:jc w:val="center"/>
        <w:rPr>
          <w:b/>
          <w:bCs/>
          <w:sz w:val="32"/>
          <w:szCs w:val="32"/>
          <w:lang w:val="en-GB"/>
        </w:rPr>
      </w:pPr>
    </w:p>
    <w:p w14:paraId="660B9794" w14:textId="53949D64" w:rsidR="00FB4717" w:rsidRDefault="001106FB" w:rsidP="00FB4717">
      <w:pPr>
        <w:jc w:val="center"/>
        <w:rPr>
          <w:b/>
          <w:bCs/>
          <w:sz w:val="32"/>
          <w:szCs w:val="32"/>
          <w:lang w:val="en-GB"/>
        </w:rPr>
      </w:pPr>
      <w:r>
        <w:rPr>
          <w:b/>
          <w:bCs/>
          <w:sz w:val="32"/>
          <w:szCs w:val="32"/>
          <w:lang w:val="en-GB"/>
        </w:rPr>
        <w:lastRenderedPageBreak/>
        <w:t>Notes</w:t>
      </w:r>
    </w:p>
    <w:p w14:paraId="2EB4A074" w14:textId="77777777" w:rsidR="00FB4717" w:rsidRDefault="00FB4717" w:rsidP="00911B49">
      <w:pPr>
        <w:jc w:val="center"/>
        <w:rPr>
          <w:b/>
          <w:bCs/>
          <w:sz w:val="32"/>
          <w:szCs w:val="32"/>
          <w:lang w:val="en-GB"/>
        </w:rPr>
      </w:pPr>
    </w:p>
    <w:p w14:paraId="54DC40A5" w14:textId="77777777" w:rsidR="00FB4717" w:rsidRDefault="00FB4717" w:rsidP="00911B49">
      <w:pPr>
        <w:jc w:val="center"/>
        <w:rPr>
          <w:b/>
          <w:bCs/>
          <w:sz w:val="32"/>
          <w:szCs w:val="32"/>
          <w:lang w:val="en-GB"/>
        </w:rPr>
      </w:pPr>
    </w:p>
    <w:p w14:paraId="0727D8F6" w14:textId="77777777" w:rsidR="00FB4717" w:rsidRDefault="00FB4717" w:rsidP="00911B49">
      <w:pPr>
        <w:jc w:val="center"/>
        <w:rPr>
          <w:b/>
          <w:bCs/>
          <w:sz w:val="32"/>
          <w:szCs w:val="32"/>
          <w:lang w:val="en-GB"/>
        </w:rPr>
      </w:pPr>
    </w:p>
    <w:p w14:paraId="0A2F228C" w14:textId="77777777" w:rsidR="00FB4717" w:rsidRDefault="00FB4717" w:rsidP="00911B49">
      <w:pPr>
        <w:jc w:val="center"/>
        <w:rPr>
          <w:b/>
          <w:bCs/>
          <w:sz w:val="32"/>
          <w:szCs w:val="32"/>
          <w:lang w:val="en-GB"/>
        </w:rPr>
      </w:pPr>
    </w:p>
    <w:p w14:paraId="1F8D79AF" w14:textId="77777777" w:rsidR="00FB4717" w:rsidRDefault="00FB4717" w:rsidP="00911B49">
      <w:pPr>
        <w:jc w:val="center"/>
        <w:rPr>
          <w:b/>
          <w:bCs/>
          <w:sz w:val="32"/>
          <w:szCs w:val="32"/>
          <w:lang w:val="en-GB"/>
        </w:rPr>
      </w:pPr>
    </w:p>
    <w:p w14:paraId="40876A59" w14:textId="77777777" w:rsidR="00FB4717" w:rsidRDefault="00FB4717" w:rsidP="00911B49">
      <w:pPr>
        <w:jc w:val="center"/>
        <w:rPr>
          <w:b/>
          <w:bCs/>
          <w:sz w:val="32"/>
          <w:szCs w:val="32"/>
          <w:lang w:val="en-GB"/>
        </w:rPr>
      </w:pPr>
    </w:p>
    <w:p w14:paraId="123C5D49" w14:textId="77777777" w:rsidR="00FB4717" w:rsidRDefault="00FB4717" w:rsidP="00911B49">
      <w:pPr>
        <w:jc w:val="center"/>
        <w:rPr>
          <w:b/>
          <w:bCs/>
          <w:sz w:val="32"/>
          <w:szCs w:val="32"/>
          <w:lang w:val="en-GB"/>
        </w:rPr>
      </w:pPr>
    </w:p>
    <w:p w14:paraId="3C5C498A" w14:textId="77777777" w:rsidR="00FB4717" w:rsidRDefault="00FB4717" w:rsidP="00911B49">
      <w:pPr>
        <w:jc w:val="center"/>
        <w:rPr>
          <w:b/>
          <w:bCs/>
          <w:sz w:val="32"/>
          <w:szCs w:val="32"/>
          <w:lang w:val="en-GB"/>
        </w:rPr>
      </w:pPr>
    </w:p>
    <w:p w14:paraId="6C576E8D" w14:textId="77777777" w:rsidR="00FB4717" w:rsidRDefault="00FB4717" w:rsidP="00911B49">
      <w:pPr>
        <w:jc w:val="center"/>
        <w:rPr>
          <w:b/>
          <w:bCs/>
          <w:sz w:val="32"/>
          <w:szCs w:val="32"/>
          <w:lang w:val="en-GB"/>
        </w:rPr>
      </w:pPr>
    </w:p>
    <w:p w14:paraId="34253ADD" w14:textId="77777777" w:rsidR="00FB4717" w:rsidRDefault="00FB4717" w:rsidP="00911B49">
      <w:pPr>
        <w:jc w:val="center"/>
        <w:rPr>
          <w:b/>
          <w:bCs/>
          <w:sz w:val="32"/>
          <w:szCs w:val="32"/>
          <w:lang w:val="en-GB"/>
        </w:rPr>
      </w:pPr>
    </w:p>
    <w:p w14:paraId="7EA7560E" w14:textId="77777777" w:rsidR="00FB4717" w:rsidRDefault="00FB4717" w:rsidP="00911B49">
      <w:pPr>
        <w:jc w:val="center"/>
        <w:rPr>
          <w:b/>
          <w:bCs/>
          <w:sz w:val="32"/>
          <w:szCs w:val="32"/>
          <w:lang w:val="en-GB"/>
        </w:rPr>
      </w:pPr>
    </w:p>
    <w:p w14:paraId="528F4A9D" w14:textId="77777777" w:rsidR="00FB4717" w:rsidRDefault="00FB4717" w:rsidP="00911B49">
      <w:pPr>
        <w:jc w:val="center"/>
        <w:rPr>
          <w:b/>
          <w:bCs/>
          <w:sz w:val="32"/>
          <w:szCs w:val="32"/>
          <w:lang w:val="en-GB"/>
        </w:rPr>
      </w:pPr>
    </w:p>
    <w:p w14:paraId="2FA01EDC" w14:textId="77777777" w:rsidR="00FB4717" w:rsidRDefault="00FB4717" w:rsidP="00911B49">
      <w:pPr>
        <w:jc w:val="center"/>
        <w:rPr>
          <w:b/>
          <w:bCs/>
          <w:sz w:val="32"/>
          <w:szCs w:val="32"/>
          <w:lang w:val="en-GB"/>
        </w:rPr>
      </w:pPr>
    </w:p>
    <w:p w14:paraId="41C72723" w14:textId="77777777" w:rsidR="00FB4717" w:rsidRDefault="00FB4717" w:rsidP="00911B49">
      <w:pPr>
        <w:jc w:val="center"/>
        <w:rPr>
          <w:b/>
          <w:bCs/>
          <w:sz w:val="32"/>
          <w:szCs w:val="32"/>
          <w:lang w:val="en-GB"/>
        </w:rPr>
      </w:pPr>
    </w:p>
    <w:p w14:paraId="65F4B5B0" w14:textId="77777777" w:rsidR="00FB4717" w:rsidRDefault="00FB4717" w:rsidP="00911B49">
      <w:pPr>
        <w:jc w:val="center"/>
        <w:rPr>
          <w:b/>
          <w:bCs/>
          <w:sz w:val="32"/>
          <w:szCs w:val="32"/>
          <w:lang w:val="en-GB"/>
        </w:rPr>
      </w:pPr>
    </w:p>
    <w:p w14:paraId="0F8354DC" w14:textId="77777777" w:rsidR="00FB4717" w:rsidRDefault="00FB4717" w:rsidP="00911B49">
      <w:pPr>
        <w:jc w:val="center"/>
        <w:rPr>
          <w:b/>
          <w:bCs/>
          <w:sz w:val="32"/>
          <w:szCs w:val="32"/>
          <w:lang w:val="en-GB"/>
        </w:rPr>
      </w:pPr>
    </w:p>
    <w:p w14:paraId="140A8D24" w14:textId="77777777" w:rsidR="00FB4717" w:rsidRDefault="00FB4717" w:rsidP="00911B49">
      <w:pPr>
        <w:jc w:val="center"/>
        <w:rPr>
          <w:b/>
          <w:bCs/>
          <w:sz w:val="32"/>
          <w:szCs w:val="32"/>
          <w:lang w:val="en-GB"/>
        </w:rPr>
      </w:pPr>
    </w:p>
    <w:p w14:paraId="592DCBB0" w14:textId="77777777" w:rsidR="00FB4717" w:rsidRDefault="00FB4717" w:rsidP="00911B49">
      <w:pPr>
        <w:jc w:val="center"/>
        <w:rPr>
          <w:b/>
          <w:bCs/>
          <w:sz w:val="32"/>
          <w:szCs w:val="32"/>
          <w:lang w:val="en-GB"/>
        </w:rPr>
      </w:pPr>
    </w:p>
    <w:p w14:paraId="16939ADC" w14:textId="77777777" w:rsidR="00FB4717" w:rsidRDefault="00FB4717" w:rsidP="00911B49">
      <w:pPr>
        <w:jc w:val="center"/>
        <w:rPr>
          <w:b/>
          <w:bCs/>
          <w:sz w:val="32"/>
          <w:szCs w:val="32"/>
          <w:lang w:val="en-GB"/>
        </w:rPr>
      </w:pPr>
    </w:p>
    <w:p w14:paraId="5D79C365" w14:textId="77777777" w:rsidR="00FB4717" w:rsidRDefault="00FB4717" w:rsidP="00911B49">
      <w:pPr>
        <w:jc w:val="center"/>
        <w:rPr>
          <w:b/>
          <w:bCs/>
          <w:sz w:val="32"/>
          <w:szCs w:val="32"/>
          <w:lang w:val="en-GB"/>
        </w:rPr>
      </w:pPr>
    </w:p>
    <w:p w14:paraId="63085148" w14:textId="77777777" w:rsidR="00FB4717" w:rsidRDefault="00FB4717" w:rsidP="00911B49">
      <w:pPr>
        <w:jc w:val="center"/>
        <w:rPr>
          <w:b/>
          <w:bCs/>
          <w:sz w:val="32"/>
          <w:szCs w:val="32"/>
          <w:lang w:val="en-GB"/>
        </w:rPr>
      </w:pPr>
    </w:p>
    <w:p w14:paraId="4D3DEB0B" w14:textId="77777777" w:rsidR="00FB4717" w:rsidRDefault="00FB4717" w:rsidP="00911B49">
      <w:pPr>
        <w:jc w:val="center"/>
        <w:rPr>
          <w:b/>
          <w:bCs/>
          <w:sz w:val="32"/>
          <w:szCs w:val="32"/>
          <w:lang w:val="en-GB"/>
        </w:rPr>
      </w:pPr>
    </w:p>
    <w:p w14:paraId="49A66F8C" w14:textId="77777777" w:rsidR="00FB4717" w:rsidRDefault="00FB4717" w:rsidP="00911B49">
      <w:pPr>
        <w:jc w:val="center"/>
        <w:rPr>
          <w:b/>
          <w:bCs/>
          <w:sz w:val="32"/>
          <w:szCs w:val="32"/>
          <w:lang w:val="en-GB"/>
        </w:rPr>
      </w:pPr>
    </w:p>
    <w:p w14:paraId="036F6E56" w14:textId="77777777" w:rsidR="00FB4717" w:rsidRDefault="00FB4717" w:rsidP="00911B49">
      <w:pPr>
        <w:jc w:val="center"/>
        <w:rPr>
          <w:b/>
          <w:bCs/>
          <w:sz w:val="32"/>
          <w:szCs w:val="32"/>
          <w:lang w:val="en-GB"/>
        </w:rPr>
      </w:pPr>
    </w:p>
    <w:p w14:paraId="75070DA2" w14:textId="64E89735" w:rsidR="00911B49" w:rsidRPr="00911B49" w:rsidRDefault="00911B49" w:rsidP="00911B49">
      <w:pPr>
        <w:jc w:val="center"/>
        <w:rPr>
          <w:b/>
          <w:bCs/>
          <w:sz w:val="32"/>
          <w:szCs w:val="32"/>
          <w:lang w:val="en-GB"/>
        </w:rPr>
      </w:pPr>
      <w:r w:rsidRPr="00911B49">
        <w:rPr>
          <w:b/>
          <w:bCs/>
          <w:sz w:val="32"/>
          <w:szCs w:val="32"/>
          <w:lang w:val="en-GB"/>
        </w:rPr>
        <w:lastRenderedPageBreak/>
        <w:t>Participants</w:t>
      </w:r>
    </w:p>
    <w:tbl>
      <w:tblPr>
        <w:tblW w:w="7040" w:type="dxa"/>
        <w:tblCellMar>
          <w:left w:w="70" w:type="dxa"/>
          <w:right w:w="70" w:type="dxa"/>
        </w:tblCellMar>
        <w:tblLook w:val="04A0" w:firstRow="1" w:lastRow="0" w:firstColumn="1" w:lastColumn="0" w:noHBand="0" w:noVBand="1"/>
      </w:tblPr>
      <w:tblGrid>
        <w:gridCol w:w="1720"/>
        <w:gridCol w:w="1680"/>
        <w:gridCol w:w="3640"/>
      </w:tblGrid>
      <w:tr w:rsidR="00467ECB" w:rsidRPr="00911B49" w14:paraId="0AD97EDE" w14:textId="77777777" w:rsidTr="00911B49">
        <w:trPr>
          <w:trHeight w:val="290"/>
        </w:trPr>
        <w:tc>
          <w:tcPr>
            <w:tcW w:w="1720" w:type="dxa"/>
            <w:tcBorders>
              <w:top w:val="nil"/>
              <w:left w:val="nil"/>
              <w:bottom w:val="nil"/>
              <w:right w:val="nil"/>
            </w:tcBorders>
            <w:shd w:val="clear" w:color="auto" w:fill="auto"/>
            <w:noWrap/>
            <w:vAlign w:val="bottom"/>
            <w:hideMark/>
          </w:tcPr>
          <w:p w14:paraId="2AA305AD" w14:textId="3620ABC4" w:rsidR="00467ECB" w:rsidRPr="00911B49" w:rsidRDefault="00467ECB" w:rsidP="00467ECB">
            <w:pPr>
              <w:spacing w:after="0" w:line="240" w:lineRule="auto"/>
              <w:rPr>
                <w:rFonts w:ascii="Calibri" w:eastAsia="Times New Roman" w:hAnsi="Calibri" w:cs="Calibri"/>
                <w:b/>
                <w:bCs/>
                <w:color w:val="000000"/>
                <w:lang w:eastAsia="da-DK"/>
              </w:rPr>
            </w:pPr>
            <w:r>
              <w:rPr>
                <w:rFonts w:ascii="Calibri" w:hAnsi="Calibri" w:cs="Calibri"/>
                <w:b/>
                <w:bCs/>
                <w:color w:val="000000"/>
                <w:kern w:val="24"/>
              </w:rPr>
              <w:t>Name</w:t>
            </w:r>
          </w:p>
        </w:tc>
        <w:tc>
          <w:tcPr>
            <w:tcW w:w="1680" w:type="dxa"/>
            <w:tcBorders>
              <w:top w:val="nil"/>
              <w:left w:val="nil"/>
              <w:bottom w:val="nil"/>
              <w:right w:val="nil"/>
            </w:tcBorders>
            <w:shd w:val="clear" w:color="auto" w:fill="auto"/>
            <w:noWrap/>
            <w:vAlign w:val="bottom"/>
            <w:hideMark/>
          </w:tcPr>
          <w:p w14:paraId="4B1D8135" w14:textId="6FA99C36" w:rsidR="00467ECB" w:rsidRPr="00911B49" w:rsidRDefault="00467ECB" w:rsidP="00467ECB">
            <w:pPr>
              <w:spacing w:after="0" w:line="240" w:lineRule="auto"/>
              <w:rPr>
                <w:rFonts w:ascii="Calibri" w:eastAsia="Times New Roman" w:hAnsi="Calibri" w:cs="Calibri"/>
                <w:b/>
                <w:bCs/>
                <w:color w:val="000000"/>
                <w:lang w:eastAsia="da-DK"/>
              </w:rPr>
            </w:pPr>
            <w:r>
              <w:rPr>
                <w:rFonts w:ascii="Calibri" w:hAnsi="Calibri" w:cs="Calibri"/>
                <w:b/>
                <w:bCs/>
                <w:color w:val="000000"/>
                <w:kern w:val="24"/>
              </w:rPr>
              <w:t xml:space="preserve">Company </w:t>
            </w:r>
          </w:p>
        </w:tc>
        <w:tc>
          <w:tcPr>
            <w:tcW w:w="3640" w:type="dxa"/>
            <w:tcBorders>
              <w:top w:val="nil"/>
              <w:left w:val="nil"/>
              <w:bottom w:val="nil"/>
              <w:right w:val="nil"/>
            </w:tcBorders>
            <w:shd w:val="clear" w:color="auto" w:fill="auto"/>
            <w:noWrap/>
            <w:vAlign w:val="bottom"/>
            <w:hideMark/>
          </w:tcPr>
          <w:p w14:paraId="45F2B368" w14:textId="58302825" w:rsidR="00467ECB" w:rsidRPr="00911B49" w:rsidRDefault="00467ECB" w:rsidP="00467ECB">
            <w:pPr>
              <w:spacing w:after="0" w:line="240" w:lineRule="auto"/>
              <w:rPr>
                <w:rFonts w:ascii="Calibri" w:eastAsia="Times New Roman" w:hAnsi="Calibri" w:cs="Calibri"/>
                <w:b/>
                <w:bCs/>
                <w:color w:val="000000"/>
                <w:lang w:eastAsia="da-DK"/>
              </w:rPr>
            </w:pPr>
            <w:r>
              <w:rPr>
                <w:rFonts w:ascii="Calibri" w:hAnsi="Calibri" w:cs="Calibri"/>
                <w:b/>
                <w:bCs/>
                <w:color w:val="000000"/>
                <w:kern w:val="24"/>
              </w:rPr>
              <w:t>E-mail</w:t>
            </w:r>
          </w:p>
        </w:tc>
      </w:tr>
      <w:tr w:rsidR="00467ECB" w:rsidRPr="00911B49" w14:paraId="5F14AA18" w14:textId="77777777" w:rsidTr="00911B49">
        <w:trPr>
          <w:trHeight w:val="290"/>
        </w:trPr>
        <w:tc>
          <w:tcPr>
            <w:tcW w:w="1720" w:type="dxa"/>
            <w:tcBorders>
              <w:top w:val="nil"/>
              <w:left w:val="nil"/>
              <w:bottom w:val="nil"/>
              <w:right w:val="nil"/>
            </w:tcBorders>
            <w:shd w:val="clear" w:color="auto" w:fill="auto"/>
            <w:noWrap/>
            <w:vAlign w:val="center"/>
            <w:hideMark/>
          </w:tcPr>
          <w:p w14:paraId="54E4B535" w14:textId="52323143" w:rsidR="00467ECB" w:rsidRPr="00911B49" w:rsidRDefault="00467ECB" w:rsidP="00467ECB">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Alain Sourabie</w:t>
            </w:r>
          </w:p>
        </w:tc>
        <w:tc>
          <w:tcPr>
            <w:tcW w:w="1680" w:type="dxa"/>
            <w:tcBorders>
              <w:top w:val="nil"/>
              <w:left w:val="nil"/>
              <w:bottom w:val="nil"/>
              <w:right w:val="nil"/>
            </w:tcBorders>
            <w:shd w:val="clear" w:color="auto" w:fill="auto"/>
            <w:noWrap/>
            <w:vAlign w:val="center"/>
            <w:hideMark/>
          </w:tcPr>
          <w:p w14:paraId="650892AF" w14:textId="016445C5" w:rsidR="00467ECB" w:rsidRPr="00911B49" w:rsidRDefault="00467ECB" w:rsidP="00467ECB">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Porcelys</w:t>
            </w:r>
          </w:p>
        </w:tc>
        <w:tc>
          <w:tcPr>
            <w:tcW w:w="3640" w:type="dxa"/>
            <w:tcBorders>
              <w:top w:val="nil"/>
              <w:left w:val="nil"/>
              <w:bottom w:val="nil"/>
              <w:right w:val="nil"/>
            </w:tcBorders>
            <w:shd w:val="clear" w:color="auto" w:fill="auto"/>
            <w:noWrap/>
            <w:vAlign w:val="center"/>
            <w:hideMark/>
          </w:tcPr>
          <w:p w14:paraId="14F03B03" w14:textId="59C25FEF" w:rsidR="00467ECB" w:rsidRPr="00911B49" w:rsidRDefault="008B0831" w:rsidP="00467ECB">
            <w:pPr>
              <w:spacing w:after="0" w:line="240" w:lineRule="auto"/>
              <w:rPr>
                <w:rFonts w:ascii="Calibri" w:eastAsia="Times New Roman" w:hAnsi="Calibri" w:cs="Calibri"/>
                <w:color w:val="0563C1"/>
                <w:u w:val="single"/>
                <w:lang w:eastAsia="da-DK"/>
              </w:rPr>
            </w:pPr>
            <w:hyperlink r:id="rId8" w:history="1">
              <w:r w:rsidR="00467ECB">
                <w:rPr>
                  <w:rStyle w:val="Hyperlink"/>
                  <w:rFonts w:ascii="Calibri" w:hAnsi="Calibri" w:cs="Calibri"/>
                  <w:kern w:val="24"/>
                  <w:sz w:val="20"/>
                  <w:szCs w:val="20"/>
                </w:rPr>
                <w:t>a.sourabie@procelys.lesaffre.com</w:t>
              </w:r>
            </w:hyperlink>
          </w:p>
        </w:tc>
      </w:tr>
      <w:tr w:rsidR="00467ECB" w:rsidRPr="00911B49" w14:paraId="3316442F" w14:textId="77777777" w:rsidTr="00911B49">
        <w:trPr>
          <w:trHeight w:val="580"/>
        </w:trPr>
        <w:tc>
          <w:tcPr>
            <w:tcW w:w="1720" w:type="dxa"/>
            <w:tcBorders>
              <w:top w:val="nil"/>
              <w:left w:val="nil"/>
              <w:bottom w:val="nil"/>
              <w:right w:val="nil"/>
            </w:tcBorders>
            <w:shd w:val="clear" w:color="auto" w:fill="auto"/>
            <w:vAlign w:val="center"/>
            <w:hideMark/>
          </w:tcPr>
          <w:p w14:paraId="0F512A20" w14:textId="77777777" w:rsidR="00467ECB" w:rsidRDefault="00467ECB" w:rsidP="00467ECB">
            <w:pPr>
              <w:pStyle w:val="Normaalweb"/>
              <w:spacing w:before="0" w:beforeAutospacing="0" w:after="0" w:afterAutospacing="0" w:line="256" w:lineRule="auto"/>
              <w:rPr>
                <w:rFonts w:ascii="Arial" w:hAnsi="Arial" w:cs="Arial"/>
                <w:sz w:val="36"/>
                <w:szCs w:val="36"/>
              </w:rPr>
            </w:pPr>
            <w:r>
              <w:rPr>
                <w:rFonts w:ascii="Calibri" w:hAnsi="Calibri" w:cs="Calibri"/>
                <w:color w:val="4472C4" w:themeColor="accent1"/>
                <w:kern w:val="24"/>
                <w:sz w:val="20"/>
                <w:szCs w:val="20"/>
                <w:lang w:val="en-GB"/>
              </w:rPr>
              <w:t>Arjen Nauta</w:t>
            </w:r>
          </w:p>
          <w:p w14:paraId="36CE49EA" w14:textId="37C9B629" w:rsidR="00467ECB" w:rsidRPr="00911B49" w:rsidRDefault="00467ECB" w:rsidP="00467ECB">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Biljana Bogicevic</w:t>
            </w:r>
          </w:p>
        </w:tc>
        <w:tc>
          <w:tcPr>
            <w:tcW w:w="1680" w:type="dxa"/>
            <w:tcBorders>
              <w:top w:val="nil"/>
              <w:left w:val="nil"/>
              <w:bottom w:val="nil"/>
              <w:right w:val="nil"/>
            </w:tcBorders>
            <w:shd w:val="clear" w:color="auto" w:fill="auto"/>
            <w:vAlign w:val="center"/>
            <w:hideMark/>
          </w:tcPr>
          <w:p w14:paraId="470AF840" w14:textId="77777777" w:rsidR="00467ECB" w:rsidRDefault="00467ECB" w:rsidP="00467ECB">
            <w:pPr>
              <w:pStyle w:val="Normaalweb"/>
              <w:spacing w:before="0" w:beforeAutospacing="0" w:after="0" w:afterAutospacing="0" w:line="256" w:lineRule="auto"/>
              <w:rPr>
                <w:rFonts w:ascii="Arial" w:hAnsi="Arial" w:cs="Arial"/>
                <w:sz w:val="36"/>
                <w:szCs w:val="36"/>
              </w:rPr>
            </w:pPr>
            <w:r>
              <w:rPr>
                <w:rFonts w:ascii="Calibri" w:hAnsi="Calibri" w:cs="Calibri"/>
                <w:color w:val="4472C4" w:themeColor="accent1"/>
                <w:kern w:val="24"/>
                <w:sz w:val="20"/>
                <w:szCs w:val="20"/>
                <w:lang w:val="en-GB"/>
              </w:rPr>
              <w:t>FrieslandCampina</w:t>
            </w:r>
          </w:p>
          <w:p w14:paraId="22F65EC4" w14:textId="0AE29382" w:rsidR="00467ECB" w:rsidRPr="00911B49" w:rsidRDefault="00467ECB" w:rsidP="00467ECB">
            <w:pPr>
              <w:spacing w:after="0" w:line="240" w:lineRule="auto"/>
              <w:rPr>
                <w:rFonts w:ascii="Calibri" w:eastAsia="Times New Roman" w:hAnsi="Calibri" w:cs="Calibri"/>
                <w:color w:val="000000"/>
                <w:sz w:val="20"/>
                <w:szCs w:val="20"/>
                <w:lang w:eastAsia="da-DK"/>
              </w:rPr>
            </w:pPr>
            <w:r>
              <w:rPr>
                <w:rFonts w:ascii="Calibri" w:eastAsia="Calibri" w:hAnsi="Calibri" w:cs="Calibri"/>
                <w:color w:val="000000"/>
                <w:kern w:val="24"/>
                <w:sz w:val="20"/>
                <w:szCs w:val="20"/>
                <w:lang w:val="en-GB"/>
              </w:rPr>
              <w:t>Nestlé</w:t>
            </w:r>
          </w:p>
        </w:tc>
        <w:tc>
          <w:tcPr>
            <w:tcW w:w="3640" w:type="dxa"/>
            <w:tcBorders>
              <w:top w:val="nil"/>
              <w:left w:val="nil"/>
              <w:bottom w:val="nil"/>
              <w:right w:val="nil"/>
            </w:tcBorders>
            <w:shd w:val="clear" w:color="auto" w:fill="auto"/>
            <w:vAlign w:val="center"/>
            <w:hideMark/>
          </w:tcPr>
          <w:p w14:paraId="3C4CA9BC" w14:textId="77777777" w:rsidR="00467ECB" w:rsidRDefault="008B0831" w:rsidP="00467ECB">
            <w:pPr>
              <w:pStyle w:val="Normaalweb"/>
              <w:spacing w:before="0" w:beforeAutospacing="0" w:after="0" w:afterAutospacing="0" w:line="256" w:lineRule="auto"/>
              <w:rPr>
                <w:rFonts w:ascii="Arial" w:hAnsi="Arial" w:cs="Arial"/>
                <w:sz w:val="36"/>
                <w:szCs w:val="36"/>
              </w:rPr>
            </w:pPr>
            <w:hyperlink r:id="rId9" w:history="1">
              <w:r w:rsidR="00467ECB" w:rsidRPr="00467ECB">
                <w:rPr>
                  <w:rStyle w:val="Hyperlink"/>
                  <w:rFonts w:ascii="Calibri" w:hAnsi="Calibri" w:cs="Calibri"/>
                  <w:kern w:val="24"/>
                  <w:sz w:val="20"/>
                  <w:szCs w:val="20"/>
                </w:rPr>
                <w:t>arjen.nauta@frieslandcampina.</w:t>
              </w:r>
            </w:hyperlink>
            <w:hyperlink r:id="rId10" w:history="1">
              <w:r w:rsidR="00467ECB" w:rsidRPr="00467ECB">
                <w:rPr>
                  <w:rStyle w:val="Hyperlink"/>
                  <w:rFonts w:ascii="Calibri" w:hAnsi="Calibri" w:cs="Calibri"/>
                  <w:kern w:val="24"/>
                  <w:sz w:val="20"/>
                  <w:szCs w:val="20"/>
                </w:rPr>
                <w:t>com</w:t>
              </w:r>
            </w:hyperlink>
          </w:p>
          <w:p w14:paraId="609E46FD" w14:textId="64186D3B" w:rsidR="00467ECB" w:rsidRPr="00911B49" w:rsidRDefault="008B0831" w:rsidP="00467ECB">
            <w:pPr>
              <w:spacing w:after="0" w:line="240" w:lineRule="auto"/>
              <w:rPr>
                <w:rFonts w:ascii="Calibri" w:eastAsia="Times New Roman" w:hAnsi="Calibri" w:cs="Calibri"/>
                <w:color w:val="0563C1"/>
                <w:u w:val="single"/>
                <w:lang w:eastAsia="da-DK"/>
              </w:rPr>
            </w:pPr>
            <w:hyperlink r:id="rId11" w:history="1">
              <w:r w:rsidR="00467ECB">
                <w:rPr>
                  <w:rStyle w:val="Hyperlink"/>
                  <w:rFonts w:ascii="Calibri" w:hAnsi="Calibri" w:cs="Calibri"/>
                  <w:kern w:val="24"/>
                  <w:sz w:val="20"/>
                  <w:szCs w:val="20"/>
                </w:rPr>
                <w:t>Biljana.Bogicevic@rdko.nestle.com</w:t>
              </w:r>
            </w:hyperlink>
          </w:p>
        </w:tc>
      </w:tr>
      <w:tr w:rsidR="00467ECB" w:rsidRPr="00911B49" w14:paraId="3A090118" w14:textId="77777777" w:rsidTr="00911B49">
        <w:trPr>
          <w:trHeight w:val="290"/>
        </w:trPr>
        <w:tc>
          <w:tcPr>
            <w:tcW w:w="1720" w:type="dxa"/>
            <w:tcBorders>
              <w:top w:val="nil"/>
              <w:left w:val="nil"/>
              <w:bottom w:val="nil"/>
              <w:right w:val="nil"/>
            </w:tcBorders>
            <w:shd w:val="clear" w:color="auto" w:fill="auto"/>
            <w:noWrap/>
            <w:vAlign w:val="center"/>
            <w:hideMark/>
          </w:tcPr>
          <w:p w14:paraId="7842849B" w14:textId="21EA174C" w:rsidR="00467ECB" w:rsidRPr="00911B49" w:rsidRDefault="00467ECB" w:rsidP="00467ECB">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Bruno Pot</w:t>
            </w:r>
          </w:p>
        </w:tc>
        <w:tc>
          <w:tcPr>
            <w:tcW w:w="1680" w:type="dxa"/>
            <w:tcBorders>
              <w:top w:val="nil"/>
              <w:left w:val="nil"/>
              <w:bottom w:val="nil"/>
              <w:right w:val="nil"/>
            </w:tcBorders>
            <w:shd w:val="clear" w:color="auto" w:fill="auto"/>
            <w:noWrap/>
            <w:vAlign w:val="center"/>
            <w:hideMark/>
          </w:tcPr>
          <w:p w14:paraId="2AE61DBB" w14:textId="22D6699B" w:rsidR="00467ECB" w:rsidRPr="00911B49" w:rsidRDefault="00467ECB" w:rsidP="00467ECB">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Yakult</w:t>
            </w:r>
          </w:p>
        </w:tc>
        <w:tc>
          <w:tcPr>
            <w:tcW w:w="3640" w:type="dxa"/>
            <w:tcBorders>
              <w:top w:val="nil"/>
              <w:left w:val="nil"/>
              <w:bottom w:val="nil"/>
              <w:right w:val="nil"/>
            </w:tcBorders>
            <w:shd w:val="clear" w:color="auto" w:fill="auto"/>
            <w:noWrap/>
            <w:vAlign w:val="center"/>
            <w:hideMark/>
          </w:tcPr>
          <w:p w14:paraId="590F464E" w14:textId="4CB5F2FD" w:rsidR="00467ECB" w:rsidRPr="00911B49" w:rsidRDefault="008B0831" w:rsidP="00467ECB">
            <w:pPr>
              <w:spacing w:after="0" w:line="240" w:lineRule="auto"/>
              <w:rPr>
                <w:rFonts w:ascii="Calibri" w:eastAsia="Times New Roman" w:hAnsi="Calibri" w:cs="Calibri"/>
                <w:color w:val="0563C1"/>
                <w:u w:val="single"/>
                <w:lang w:eastAsia="da-DK"/>
              </w:rPr>
            </w:pPr>
            <w:hyperlink r:id="rId12" w:history="1">
              <w:r w:rsidR="00467ECB">
                <w:rPr>
                  <w:rStyle w:val="Hyperlink"/>
                  <w:rFonts w:ascii="Calibri" w:hAnsi="Calibri" w:cs="Calibri"/>
                  <w:kern w:val="24"/>
                  <w:sz w:val="20"/>
                  <w:szCs w:val="20"/>
                  <w:lang w:val="en-GB"/>
                </w:rPr>
                <w:t>BPot@yakulteurope.</w:t>
              </w:r>
            </w:hyperlink>
            <w:hyperlink r:id="rId13" w:history="1">
              <w:r w:rsidR="00467ECB">
                <w:rPr>
                  <w:rStyle w:val="Hyperlink"/>
                  <w:rFonts w:ascii="Calibri" w:hAnsi="Calibri" w:cs="Calibri"/>
                  <w:kern w:val="24"/>
                  <w:sz w:val="20"/>
                  <w:szCs w:val="20"/>
                  <w:lang w:val="en-GB"/>
                </w:rPr>
                <w:t>com</w:t>
              </w:r>
            </w:hyperlink>
          </w:p>
        </w:tc>
      </w:tr>
      <w:tr w:rsidR="00467ECB" w:rsidRPr="00911B49" w14:paraId="0665235A" w14:textId="77777777" w:rsidTr="00911B49">
        <w:trPr>
          <w:trHeight w:val="290"/>
        </w:trPr>
        <w:tc>
          <w:tcPr>
            <w:tcW w:w="1720" w:type="dxa"/>
            <w:tcBorders>
              <w:top w:val="nil"/>
              <w:left w:val="nil"/>
              <w:bottom w:val="nil"/>
              <w:right w:val="nil"/>
            </w:tcBorders>
            <w:shd w:val="clear" w:color="auto" w:fill="auto"/>
            <w:noWrap/>
            <w:vAlign w:val="center"/>
            <w:hideMark/>
          </w:tcPr>
          <w:p w14:paraId="067BB8A2" w14:textId="221FCFC7" w:rsidR="00467ECB" w:rsidRPr="00911B49" w:rsidRDefault="00467ECB" w:rsidP="00467ECB">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Daniella Lucena</w:t>
            </w:r>
          </w:p>
        </w:tc>
        <w:tc>
          <w:tcPr>
            <w:tcW w:w="1680" w:type="dxa"/>
            <w:tcBorders>
              <w:top w:val="nil"/>
              <w:left w:val="nil"/>
              <w:bottom w:val="nil"/>
              <w:right w:val="nil"/>
            </w:tcBorders>
            <w:shd w:val="clear" w:color="auto" w:fill="auto"/>
            <w:noWrap/>
            <w:vAlign w:val="center"/>
            <w:hideMark/>
          </w:tcPr>
          <w:p w14:paraId="5366DA32" w14:textId="03C2113D" w:rsidR="00467ECB" w:rsidRPr="00911B49" w:rsidRDefault="00467ECB" w:rsidP="00467ECB">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Arla Foods</w:t>
            </w:r>
          </w:p>
        </w:tc>
        <w:tc>
          <w:tcPr>
            <w:tcW w:w="3640" w:type="dxa"/>
            <w:tcBorders>
              <w:top w:val="nil"/>
              <w:left w:val="nil"/>
              <w:bottom w:val="nil"/>
              <w:right w:val="nil"/>
            </w:tcBorders>
            <w:shd w:val="clear" w:color="auto" w:fill="auto"/>
            <w:noWrap/>
            <w:vAlign w:val="center"/>
            <w:hideMark/>
          </w:tcPr>
          <w:p w14:paraId="2BCD849C" w14:textId="194C6E7E" w:rsidR="00467ECB" w:rsidRPr="00911B49" w:rsidRDefault="008B0831" w:rsidP="00467ECB">
            <w:pPr>
              <w:spacing w:after="0" w:line="240" w:lineRule="auto"/>
              <w:rPr>
                <w:rFonts w:ascii="Calibri" w:eastAsia="Times New Roman" w:hAnsi="Calibri" w:cs="Calibri"/>
                <w:color w:val="0563C1"/>
                <w:u w:val="single"/>
                <w:lang w:eastAsia="da-DK"/>
              </w:rPr>
            </w:pPr>
            <w:hyperlink r:id="rId14" w:history="1">
              <w:r w:rsidR="00467ECB">
                <w:rPr>
                  <w:rStyle w:val="Hyperlink"/>
                  <w:rFonts w:ascii="Calibri" w:hAnsi="Calibri" w:cs="Calibri"/>
                  <w:kern w:val="24"/>
                  <w:sz w:val="20"/>
                  <w:szCs w:val="20"/>
                  <w:lang w:val="en-GB"/>
                </w:rPr>
                <w:t>DANLU@arlafoods.com</w:t>
              </w:r>
            </w:hyperlink>
          </w:p>
        </w:tc>
      </w:tr>
      <w:tr w:rsidR="00467ECB" w:rsidRPr="00911B49" w14:paraId="0CE8A2AC" w14:textId="77777777" w:rsidTr="00911B49">
        <w:trPr>
          <w:trHeight w:val="290"/>
        </w:trPr>
        <w:tc>
          <w:tcPr>
            <w:tcW w:w="1720" w:type="dxa"/>
            <w:tcBorders>
              <w:top w:val="nil"/>
              <w:left w:val="nil"/>
              <w:bottom w:val="nil"/>
              <w:right w:val="nil"/>
            </w:tcBorders>
            <w:shd w:val="clear" w:color="auto" w:fill="auto"/>
            <w:noWrap/>
            <w:vAlign w:val="center"/>
            <w:hideMark/>
          </w:tcPr>
          <w:p w14:paraId="7109DC87" w14:textId="03D451AF" w:rsidR="00467ECB" w:rsidRPr="00911B49" w:rsidRDefault="00467ECB" w:rsidP="00467ECB">
            <w:pPr>
              <w:spacing w:after="0" w:line="240" w:lineRule="auto"/>
              <w:rPr>
                <w:rFonts w:ascii="Calibri" w:eastAsia="Times New Roman" w:hAnsi="Calibri" w:cs="Calibri"/>
                <w:color w:val="000000"/>
                <w:sz w:val="20"/>
                <w:szCs w:val="20"/>
                <w:lang w:eastAsia="da-DK"/>
              </w:rPr>
            </w:pPr>
            <w:r>
              <w:rPr>
                <w:rFonts w:ascii="Calibri" w:hAnsi="Calibri" w:cs="Calibri"/>
                <w:color w:val="4472C4" w:themeColor="accent1"/>
                <w:kern w:val="24"/>
                <w:sz w:val="20"/>
                <w:szCs w:val="20"/>
                <w:lang w:val="en-GB"/>
              </w:rPr>
              <w:t>Esben Laulund</w:t>
            </w:r>
          </w:p>
        </w:tc>
        <w:tc>
          <w:tcPr>
            <w:tcW w:w="1680" w:type="dxa"/>
            <w:tcBorders>
              <w:top w:val="nil"/>
              <w:left w:val="nil"/>
              <w:bottom w:val="nil"/>
              <w:right w:val="nil"/>
            </w:tcBorders>
            <w:shd w:val="clear" w:color="auto" w:fill="auto"/>
            <w:noWrap/>
            <w:vAlign w:val="center"/>
            <w:hideMark/>
          </w:tcPr>
          <w:p w14:paraId="225E2706" w14:textId="6D12D6B9" w:rsidR="00467ECB" w:rsidRPr="00911B49" w:rsidRDefault="00467ECB" w:rsidP="00467ECB">
            <w:pPr>
              <w:spacing w:after="0" w:line="240" w:lineRule="auto"/>
              <w:rPr>
                <w:rFonts w:ascii="Calibri" w:eastAsia="Times New Roman" w:hAnsi="Calibri" w:cs="Calibri"/>
                <w:color w:val="000000"/>
                <w:sz w:val="20"/>
                <w:szCs w:val="20"/>
                <w:lang w:eastAsia="da-DK"/>
              </w:rPr>
            </w:pPr>
            <w:r>
              <w:rPr>
                <w:rFonts w:ascii="Calibri" w:hAnsi="Calibri" w:cs="Calibri"/>
                <w:color w:val="4472C4" w:themeColor="accent1"/>
                <w:kern w:val="24"/>
                <w:sz w:val="20"/>
                <w:szCs w:val="20"/>
                <w:lang w:val="en-GB"/>
              </w:rPr>
              <w:t>Chr. Hansen</w:t>
            </w:r>
          </w:p>
        </w:tc>
        <w:tc>
          <w:tcPr>
            <w:tcW w:w="3640" w:type="dxa"/>
            <w:tcBorders>
              <w:top w:val="nil"/>
              <w:left w:val="nil"/>
              <w:bottom w:val="nil"/>
              <w:right w:val="nil"/>
            </w:tcBorders>
            <w:shd w:val="clear" w:color="auto" w:fill="auto"/>
            <w:noWrap/>
            <w:vAlign w:val="center"/>
            <w:hideMark/>
          </w:tcPr>
          <w:p w14:paraId="110BCDF3" w14:textId="393FEA2B" w:rsidR="00467ECB" w:rsidRPr="00911B49" w:rsidRDefault="008B0831" w:rsidP="00467ECB">
            <w:pPr>
              <w:spacing w:after="0" w:line="240" w:lineRule="auto"/>
              <w:rPr>
                <w:rFonts w:ascii="Calibri" w:eastAsia="Times New Roman" w:hAnsi="Calibri" w:cs="Calibri"/>
                <w:color w:val="0563C1"/>
                <w:u w:val="single"/>
                <w:lang w:eastAsia="da-DK"/>
              </w:rPr>
            </w:pPr>
            <w:hyperlink r:id="rId15" w:history="1">
              <w:r w:rsidR="00467ECB">
                <w:rPr>
                  <w:rStyle w:val="Hyperlink"/>
                  <w:rFonts w:ascii="Calibri" w:hAnsi="Calibri" w:cs="Calibri"/>
                  <w:kern w:val="24"/>
                  <w:sz w:val="20"/>
                  <w:szCs w:val="20"/>
                  <w:lang w:val="en-GB"/>
                </w:rPr>
                <w:t>DKEL@chr-hansen.com</w:t>
              </w:r>
            </w:hyperlink>
          </w:p>
        </w:tc>
      </w:tr>
      <w:tr w:rsidR="00467ECB" w:rsidRPr="00911B49" w14:paraId="2D64CD03" w14:textId="77777777" w:rsidTr="00911B49">
        <w:trPr>
          <w:trHeight w:val="290"/>
        </w:trPr>
        <w:tc>
          <w:tcPr>
            <w:tcW w:w="1720" w:type="dxa"/>
            <w:tcBorders>
              <w:top w:val="nil"/>
              <w:left w:val="nil"/>
              <w:bottom w:val="nil"/>
              <w:right w:val="nil"/>
            </w:tcBorders>
            <w:shd w:val="clear" w:color="auto" w:fill="auto"/>
            <w:noWrap/>
            <w:vAlign w:val="center"/>
            <w:hideMark/>
          </w:tcPr>
          <w:p w14:paraId="53B54739" w14:textId="037084DE" w:rsidR="00467ECB" w:rsidRPr="00911B49" w:rsidRDefault="00467ECB" w:rsidP="00467ECB">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Ingeborg Haagsma</w:t>
            </w:r>
          </w:p>
        </w:tc>
        <w:tc>
          <w:tcPr>
            <w:tcW w:w="1680" w:type="dxa"/>
            <w:tcBorders>
              <w:top w:val="nil"/>
              <w:left w:val="nil"/>
              <w:bottom w:val="nil"/>
              <w:right w:val="nil"/>
            </w:tcBorders>
            <w:shd w:val="clear" w:color="auto" w:fill="auto"/>
            <w:noWrap/>
            <w:vAlign w:val="center"/>
            <w:hideMark/>
          </w:tcPr>
          <w:p w14:paraId="6C7A2C06" w14:textId="0E3AFAFB" w:rsidR="00467ECB" w:rsidRPr="00911B49" w:rsidRDefault="00467ECB" w:rsidP="00467ECB">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 xml:space="preserve">Westland Kaas </w:t>
            </w:r>
            <w:proofErr w:type="spellStart"/>
            <w:r>
              <w:rPr>
                <w:rFonts w:ascii="Calibri" w:hAnsi="Calibri" w:cs="Calibri"/>
                <w:color w:val="000000"/>
                <w:kern w:val="24"/>
                <w:sz w:val="20"/>
                <w:szCs w:val="20"/>
                <w:lang w:val="en-GB"/>
              </w:rPr>
              <w:t>b.v.</w:t>
            </w:r>
            <w:proofErr w:type="spellEnd"/>
          </w:p>
        </w:tc>
        <w:tc>
          <w:tcPr>
            <w:tcW w:w="3640" w:type="dxa"/>
            <w:tcBorders>
              <w:top w:val="nil"/>
              <w:left w:val="nil"/>
              <w:bottom w:val="nil"/>
              <w:right w:val="nil"/>
            </w:tcBorders>
            <w:shd w:val="clear" w:color="auto" w:fill="auto"/>
            <w:noWrap/>
            <w:vAlign w:val="center"/>
            <w:hideMark/>
          </w:tcPr>
          <w:p w14:paraId="25F7C59D" w14:textId="3363C597" w:rsidR="00467ECB" w:rsidRPr="00911B49" w:rsidRDefault="008B0831" w:rsidP="00467ECB">
            <w:pPr>
              <w:spacing w:after="0" w:line="240" w:lineRule="auto"/>
              <w:rPr>
                <w:rFonts w:ascii="Calibri" w:eastAsia="Times New Roman" w:hAnsi="Calibri" w:cs="Calibri"/>
                <w:color w:val="0563C1"/>
                <w:u w:val="single"/>
                <w:lang w:eastAsia="da-DK"/>
              </w:rPr>
            </w:pPr>
            <w:hyperlink r:id="rId16" w:history="1">
              <w:r w:rsidR="00467ECB">
                <w:rPr>
                  <w:rStyle w:val="Hyperlink"/>
                  <w:rFonts w:ascii="Calibri" w:hAnsi="Calibri" w:cs="Calibri"/>
                  <w:kern w:val="24"/>
                  <w:sz w:val="20"/>
                  <w:szCs w:val="20"/>
                </w:rPr>
                <w:t>Ingeborg.Haagsma@Westland-Kaas.nl</w:t>
              </w:r>
            </w:hyperlink>
          </w:p>
        </w:tc>
      </w:tr>
      <w:tr w:rsidR="00467ECB" w:rsidRPr="00911B49" w14:paraId="3BF0FD07" w14:textId="77777777" w:rsidTr="00911B49">
        <w:trPr>
          <w:trHeight w:val="370"/>
        </w:trPr>
        <w:tc>
          <w:tcPr>
            <w:tcW w:w="1720" w:type="dxa"/>
            <w:tcBorders>
              <w:top w:val="nil"/>
              <w:left w:val="nil"/>
              <w:bottom w:val="nil"/>
              <w:right w:val="nil"/>
            </w:tcBorders>
            <w:shd w:val="clear" w:color="auto" w:fill="auto"/>
            <w:noWrap/>
            <w:vAlign w:val="center"/>
            <w:hideMark/>
          </w:tcPr>
          <w:p w14:paraId="0F19AFAE" w14:textId="36EDA8D9" w:rsidR="00467ECB" w:rsidRPr="00911B49" w:rsidRDefault="00467ECB" w:rsidP="00467ECB">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Jan Willem Sanders</w:t>
            </w:r>
          </w:p>
        </w:tc>
        <w:tc>
          <w:tcPr>
            <w:tcW w:w="1680" w:type="dxa"/>
            <w:tcBorders>
              <w:top w:val="nil"/>
              <w:left w:val="nil"/>
              <w:bottom w:val="nil"/>
              <w:right w:val="nil"/>
            </w:tcBorders>
            <w:shd w:val="clear" w:color="auto" w:fill="auto"/>
            <w:noWrap/>
            <w:vAlign w:val="center"/>
            <w:hideMark/>
          </w:tcPr>
          <w:p w14:paraId="6775538A" w14:textId="219EA408" w:rsidR="00467ECB" w:rsidRPr="00911B49" w:rsidRDefault="00467ECB" w:rsidP="00467ECB">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Unilever Research</w:t>
            </w:r>
          </w:p>
        </w:tc>
        <w:tc>
          <w:tcPr>
            <w:tcW w:w="3640" w:type="dxa"/>
            <w:tcBorders>
              <w:top w:val="nil"/>
              <w:left w:val="nil"/>
              <w:bottom w:val="nil"/>
              <w:right w:val="nil"/>
            </w:tcBorders>
            <w:shd w:val="clear" w:color="auto" w:fill="auto"/>
            <w:noWrap/>
            <w:vAlign w:val="center"/>
            <w:hideMark/>
          </w:tcPr>
          <w:p w14:paraId="1B12D137" w14:textId="648C3E1E" w:rsidR="00467ECB" w:rsidRPr="00911B49" w:rsidRDefault="008B0831" w:rsidP="00467ECB">
            <w:pPr>
              <w:spacing w:after="0" w:line="240" w:lineRule="auto"/>
              <w:rPr>
                <w:rFonts w:ascii="Calibri" w:eastAsia="Times New Roman" w:hAnsi="Calibri" w:cs="Calibri"/>
                <w:color w:val="0563C1"/>
                <w:u w:val="single"/>
                <w:lang w:eastAsia="da-DK"/>
              </w:rPr>
            </w:pPr>
            <w:hyperlink r:id="rId17" w:history="1">
              <w:r w:rsidR="00467ECB">
                <w:rPr>
                  <w:rStyle w:val="Hyperlink"/>
                  <w:rFonts w:ascii="Calibri" w:hAnsi="Calibri" w:cs="Calibri"/>
                  <w:kern w:val="24"/>
                  <w:sz w:val="20"/>
                  <w:szCs w:val="20"/>
                </w:rPr>
                <w:t>Jan-Willem.Sanders@unilever.com</w:t>
              </w:r>
            </w:hyperlink>
          </w:p>
        </w:tc>
      </w:tr>
      <w:tr w:rsidR="00467ECB" w:rsidRPr="00911B49" w14:paraId="0AF23DC5" w14:textId="77777777" w:rsidTr="00911B49">
        <w:trPr>
          <w:trHeight w:val="290"/>
        </w:trPr>
        <w:tc>
          <w:tcPr>
            <w:tcW w:w="1720" w:type="dxa"/>
            <w:tcBorders>
              <w:top w:val="nil"/>
              <w:left w:val="nil"/>
              <w:bottom w:val="nil"/>
              <w:right w:val="nil"/>
            </w:tcBorders>
            <w:shd w:val="clear" w:color="auto" w:fill="auto"/>
            <w:noWrap/>
            <w:vAlign w:val="center"/>
            <w:hideMark/>
          </w:tcPr>
          <w:p w14:paraId="2727CB6A" w14:textId="4639F2DA" w:rsidR="00467ECB" w:rsidRPr="00911B49" w:rsidRDefault="00467ECB" w:rsidP="00467ECB">
            <w:pPr>
              <w:spacing w:after="0" w:line="240" w:lineRule="auto"/>
              <w:rPr>
                <w:rFonts w:ascii="Calibri" w:eastAsia="Times New Roman" w:hAnsi="Calibri" w:cs="Calibri"/>
                <w:color w:val="000000"/>
                <w:sz w:val="20"/>
                <w:szCs w:val="20"/>
                <w:lang w:eastAsia="da-DK"/>
              </w:rPr>
            </w:pPr>
            <w:r>
              <w:rPr>
                <w:rFonts w:ascii="Calibri" w:hAnsi="Calibri" w:cs="Calibri"/>
                <w:color w:val="4472C4" w:themeColor="accent1"/>
                <w:kern w:val="24"/>
                <w:sz w:val="20"/>
                <w:szCs w:val="20"/>
                <w:lang w:val="en-GB"/>
              </w:rPr>
              <w:t>Jean-Michel Faurie</w:t>
            </w:r>
          </w:p>
        </w:tc>
        <w:tc>
          <w:tcPr>
            <w:tcW w:w="1680" w:type="dxa"/>
            <w:tcBorders>
              <w:top w:val="nil"/>
              <w:left w:val="nil"/>
              <w:bottom w:val="nil"/>
              <w:right w:val="nil"/>
            </w:tcBorders>
            <w:shd w:val="clear" w:color="auto" w:fill="auto"/>
            <w:noWrap/>
            <w:vAlign w:val="center"/>
            <w:hideMark/>
          </w:tcPr>
          <w:p w14:paraId="3CB35B21" w14:textId="34F48426" w:rsidR="00467ECB" w:rsidRPr="00911B49" w:rsidRDefault="00467ECB" w:rsidP="00467ECB">
            <w:pPr>
              <w:spacing w:after="0" w:line="240" w:lineRule="auto"/>
              <w:rPr>
                <w:rFonts w:ascii="Calibri" w:eastAsia="Times New Roman" w:hAnsi="Calibri" w:cs="Calibri"/>
                <w:color w:val="000000"/>
                <w:sz w:val="20"/>
                <w:szCs w:val="20"/>
                <w:lang w:eastAsia="da-DK"/>
              </w:rPr>
            </w:pPr>
            <w:r>
              <w:rPr>
                <w:rFonts w:ascii="Calibri" w:hAnsi="Calibri" w:cs="Calibri"/>
                <w:color w:val="4472C4" w:themeColor="accent1"/>
                <w:kern w:val="24"/>
                <w:sz w:val="20"/>
                <w:szCs w:val="20"/>
                <w:lang w:val="en-GB"/>
              </w:rPr>
              <w:t>Danone</w:t>
            </w:r>
          </w:p>
        </w:tc>
        <w:tc>
          <w:tcPr>
            <w:tcW w:w="3640" w:type="dxa"/>
            <w:tcBorders>
              <w:top w:val="nil"/>
              <w:left w:val="nil"/>
              <w:bottom w:val="nil"/>
              <w:right w:val="nil"/>
            </w:tcBorders>
            <w:shd w:val="clear" w:color="auto" w:fill="auto"/>
            <w:noWrap/>
            <w:vAlign w:val="center"/>
            <w:hideMark/>
          </w:tcPr>
          <w:p w14:paraId="47BBCE9D" w14:textId="47C8650B" w:rsidR="00467ECB" w:rsidRPr="00911B49" w:rsidRDefault="008B0831" w:rsidP="00467ECB">
            <w:pPr>
              <w:spacing w:after="0" w:line="240" w:lineRule="auto"/>
              <w:rPr>
                <w:rFonts w:ascii="Calibri" w:eastAsia="Times New Roman" w:hAnsi="Calibri" w:cs="Calibri"/>
                <w:color w:val="0563C1"/>
                <w:u w:val="single"/>
                <w:lang w:eastAsia="da-DK"/>
              </w:rPr>
            </w:pPr>
            <w:hyperlink r:id="rId18" w:history="1">
              <w:r w:rsidR="00467ECB">
                <w:rPr>
                  <w:rStyle w:val="Hyperlink"/>
                  <w:rFonts w:ascii="Calibri" w:hAnsi="Calibri" w:cs="Calibri"/>
                  <w:kern w:val="24"/>
                  <w:sz w:val="20"/>
                  <w:szCs w:val="20"/>
                </w:rPr>
                <w:t>Jean-Michel.FAURIE@danone.com</w:t>
              </w:r>
            </w:hyperlink>
          </w:p>
        </w:tc>
      </w:tr>
      <w:tr w:rsidR="00467ECB" w:rsidRPr="00911B49" w14:paraId="31F4A186" w14:textId="77777777" w:rsidTr="00911B49">
        <w:trPr>
          <w:trHeight w:val="290"/>
        </w:trPr>
        <w:tc>
          <w:tcPr>
            <w:tcW w:w="1720" w:type="dxa"/>
            <w:tcBorders>
              <w:top w:val="nil"/>
              <w:left w:val="nil"/>
              <w:bottom w:val="nil"/>
              <w:right w:val="nil"/>
            </w:tcBorders>
            <w:shd w:val="clear" w:color="auto" w:fill="auto"/>
            <w:noWrap/>
            <w:vAlign w:val="center"/>
            <w:hideMark/>
          </w:tcPr>
          <w:p w14:paraId="0A387527" w14:textId="406CD0D4" w:rsidR="00467ECB" w:rsidRPr="00911B49" w:rsidRDefault="00467ECB" w:rsidP="00467ECB">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Mariella Kuilman</w:t>
            </w:r>
          </w:p>
        </w:tc>
        <w:tc>
          <w:tcPr>
            <w:tcW w:w="1680" w:type="dxa"/>
            <w:tcBorders>
              <w:top w:val="nil"/>
              <w:left w:val="nil"/>
              <w:bottom w:val="nil"/>
              <w:right w:val="nil"/>
            </w:tcBorders>
            <w:shd w:val="clear" w:color="auto" w:fill="auto"/>
            <w:noWrap/>
            <w:vAlign w:val="center"/>
            <w:hideMark/>
          </w:tcPr>
          <w:p w14:paraId="32F310B1" w14:textId="33F06394" w:rsidR="00467ECB" w:rsidRPr="00911B49" w:rsidRDefault="00467ECB" w:rsidP="00467ECB">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DSM</w:t>
            </w:r>
          </w:p>
        </w:tc>
        <w:tc>
          <w:tcPr>
            <w:tcW w:w="3640" w:type="dxa"/>
            <w:tcBorders>
              <w:top w:val="nil"/>
              <w:left w:val="nil"/>
              <w:bottom w:val="nil"/>
              <w:right w:val="nil"/>
            </w:tcBorders>
            <w:shd w:val="clear" w:color="auto" w:fill="auto"/>
            <w:noWrap/>
            <w:vAlign w:val="center"/>
            <w:hideMark/>
          </w:tcPr>
          <w:p w14:paraId="31D420A1" w14:textId="45552DA8" w:rsidR="00467ECB" w:rsidRPr="00911B49" w:rsidRDefault="008B0831" w:rsidP="00467ECB">
            <w:pPr>
              <w:spacing w:after="0" w:line="240" w:lineRule="auto"/>
              <w:rPr>
                <w:rFonts w:ascii="Calibri" w:eastAsia="Times New Roman" w:hAnsi="Calibri" w:cs="Calibri"/>
                <w:color w:val="0563C1"/>
                <w:u w:val="single"/>
                <w:lang w:eastAsia="da-DK"/>
              </w:rPr>
            </w:pPr>
            <w:hyperlink r:id="rId19" w:history="1">
              <w:r w:rsidR="00467ECB">
                <w:rPr>
                  <w:rStyle w:val="Hyperlink"/>
                  <w:rFonts w:ascii="Calibri" w:hAnsi="Calibri" w:cs="Calibri"/>
                  <w:kern w:val="24"/>
                  <w:sz w:val="20"/>
                  <w:szCs w:val="20"/>
                  <w:lang w:val="en-GB"/>
                </w:rPr>
                <w:t>Mariella.Kuilman@DSM.COM</w:t>
              </w:r>
            </w:hyperlink>
          </w:p>
        </w:tc>
      </w:tr>
      <w:tr w:rsidR="00467ECB" w:rsidRPr="00911B49" w14:paraId="23EEDCB4" w14:textId="77777777" w:rsidTr="00911B49">
        <w:trPr>
          <w:trHeight w:val="290"/>
        </w:trPr>
        <w:tc>
          <w:tcPr>
            <w:tcW w:w="1720" w:type="dxa"/>
            <w:tcBorders>
              <w:top w:val="nil"/>
              <w:left w:val="nil"/>
              <w:bottom w:val="nil"/>
              <w:right w:val="nil"/>
            </w:tcBorders>
            <w:shd w:val="clear" w:color="auto" w:fill="auto"/>
            <w:noWrap/>
            <w:vAlign w:val="center"/>
            <w:hideMark/>
          </w:tcPr>
          <w:p w14:paraId="10E54DC6" w14:textId="01D9413D" w:rsidR="00467ECB" w:rsidRPr="00911B49" w:rsidRDefault="00467ECB" w:rsidP="00467ECB">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Markus Brandt</w:t>
            </w:r>
          </w:p>
        </w:tc>
        <w:tc>
          <w:tcPr>
            <w:tcW w:w="1680" w:type="dxa"/>
            <w:tcBorders>
              <w:top w:val="nil"/>
              <w:left w:val="nil"/>
              <w:bottom w:val="nil"/>
              <w:right w:val="nil"/>
            </w:tcBorders>
            <w:shd w:val="clear" w:color="auto" w:fill="auto"/>
            <w:noWrap/>
            <w:vAlign w:val="center"/>
            <w:hideMark/>
          </w:tcPr>
          <w:p w14:paraId="47E57255" w14:textId="092D5045" w:rsidR="00467ECB" w:rsidRPr="00911B49" w:rsidRDefault="00467ECB" w:rsidP="00467ECB">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Ernst Böcker</w:t>
            </w:r>
          </w:p>
        </w:tc>
        <w:tc>
          <w:tcPr>
            <w:tcW w:w="3640" w:type="dxa"/>
            <w:tcBorders>
              <w:top w:val="nil"/>
              <w:left w:val="nil"/>
              <w:bottom w:val="nil"/>
              <w:right w:val="nil"/>
            </w:tcBorders>
            <w:shd w:val="clear" w:color="auto" w:fill="auto"/>
            <w:noWrap/>
            <w:vAlign w:val="center"/>
            <w:hideMark/>
          </w:tcPr>
          <w:p w14:paraId="485FF2B5" w14:textId="374F144C" w:rsidR="00467ECB" w:rsidRPr="00911B49" w:rsidRDefault="008B0831" w:rsidP="00467ECB">
            <w:pPr>
              <w:spacing w:after="0" w:line="240" w:lineRule="auto"/>
              <w:rPr>
                <w:rFonts w:ascii="Calibri" w:eastAsia="Times New Roman" w:hAnsi="Calibri" w:cs="Calibri"/>
                <w:color w:val="0563C1"/>
                <w:u w:val="single"/>
                <w:lang w:eastAsia="da-DK"/>
              </w:rPr>
            </w:pPr>
            <w:hyperlink r:id="rId20" w:history="1">
              <w:r w:rsidR="00467ECB">
                <w:rPr>
                  <w:rStyle w:val="Hyperlink"/>
                  <w:rFonts w:ascii="Calibri" w:hAnsi="Calibri" w:cs="Calibri"/>
                  <w:kern w:val="24"/>
                  <w:sz w:val="20"/>
                  <w:szCs w:val="20"/>
                  <w:lang w:val="en-GB"/>
                </w:rPr>
                <w:t>markus.brandt@sauerteig.de</w:t>
              </w:r>
            </w:hyperlink>
          </w:p>
        </w:tc>
      </w:tr>
      <w:tr w:rsidR="00467ECB" w:rsidRPr="00911B49" w14:paraId="5DC5919E" w14:textId="77777777" w:rsidTr="00911B49">
        <w:trPr>
          <w:trHeight w:val="290"/>
        </w:trPr>
        <w:tc>
          <w:tcPr>
            <w:tcW w:w="1720" w:type="dxa"/>
            <w:tcBorders>
              <w:top w:val="nil"/>
              <w:left w:val="nil"/>
              <w:bottom w:val="nil"/>
              <w:right w:val="nil"/>
            </w:tcBorders>
            <w:shd w:val="clear" w:color="auto" w:fill="auto"/>
            <w:noWrap/>
            <w:vAlign w:val="center"/>
            <w:hideMark/>
          </w:tcPr>
          <w:p w14:paraId="446246A4" w14:textId="77777777" w:rsidR="00467ECB" w:rsidRDefault="00467ECB" w:rsidP="00467ECB">
            <w:pPr>
              <w:pStyle w:val="Normaalweb"/>
              <w:spacing w:before="0" w:beforeAutospacing="0" w:after="0" w:afterAutospacing="0" w:line="256" w:lineRule="auto"/>
              <w:rPr>
                <w:rFonts w:ascii="Arial" w:hAnsi="Arial" w:cs="Arial"/>
                <w:sz w:val="36"/>
                <w:szCs w:val="36"/>
              </w:rPr>
            </w:pPr>
            <w:r>
              <w:rPr>
                <w:rFonts w:ascii="Calibri" w:hAnsi="Calibri" w:cs="Calibri"/>
                <w:color w:val="000000"/>
                <w:kern w:val="24"/>
                <w:sz w:val="20"/>
                <w:szCs w:val="20"/>
                <w:lang w:val="en-GB"/>
              </w:rPr>
              <w:t>Morten Thybo</w:t>
            </w:r>
          </w:p>
          <w:p w14:paraId="55383D54" w14:textId="093CEB02" w:rsidR="00467ECB" w:rsidRPr="00911B49" w:rsidRDefault="00467ECB" w:rsidP="00467ECB">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 xml:space="preserve">Loïc </w:t>
            </w:r>
            <w:proofErr w:type="spellStart"/>
            <w:r>
              <w:rPr>
                <w:rFonts w:ascii="Calibri" w:hAnsi="Calibri" w:cs="Calibri"/>
                <w:color w:val="000000"/>
                <w:kern w:val="24"/>
                <w:sz w:val="20"/>
                <w:szCs w:val="20"/>
                <w:lang w:val="en-GB"/>
              </w:rPr>
              <w:t>Gruson</w:t>
            </w:r>
            <w:proofErr w:type="spellEnd"/>
          </w:p>
        </w:tc>
        <w:tc>
          <w:tcPr>
            <w:tcW w:w="1680" w:type="dxa"/>
            <w:tcBorders>
              <w:top w:val="nil"/>
              <w:left w:val="nil"/>
              <w:bottom w:val="nil"/>
              <w:right w:val="nil"/>
            </w:tcBorders>
            <w:shd w:val="clear" w:color="auto" w:fill="auto"/>
            <w:noWrap/>
            <w:vAlign w:val="center"/>
            <w:hideMark/>
          </w:tcPr>
          <w:p w14:paraId="69A5DC24" w14:textId="77777777" w:rsidR="00467ECB" w:rsidRDefault="00467ECB" w:rsidP="00467ECB">
            <w:pPr>
              <w:pStyle w:val="Normaalweb"/>
              <w:spacing w:before="0" w:beforeAutospacing="0" w:after="0" w:afterAutospacing="0" w:line="256" w:lineRule="auto"/>
              <w:rPr>
                <w:rFonts w:ascii="Arial" w:hAnsi="Arial" w:cs="Arial"/>
                <w:sz w:val="36"/>
                <w:szCs w:val="36"/>
              </w:rPr>
            </w:pPr>
            <w:r>
              <w:rPr>
                <w:rFonts w:ascii="Calibri" w:hAnsi="Calibri" w:cs="Calibri"/>
                <w:color w:val="000000"/>
                <w:kern w:val="24"/>
                <w:sz w:val="20"/>
                <w:szCs w:val="20"/>
                <w:lang w:val="en-GB"/>
              </w:rPr>
              <w:t>Arla Foods</w:t>
            </w:r>
          </w:p>
          <w:p w14:paraId="6995B3E1" w14:textId="1AFB46DF" w:rsidR="00467ECB" w:rsidRPr="00911B49" w:rsidRDefault="00467ECB" w:rsidP="00467ECB">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EFFCA</w:t>
            </w:r>
          </w:p>
        </w:tc>
        <w:tc>
          <w:tcPr>
            <w:tcW w:w="3640" w:type="dxa"/>
            <w:tcBorders>
              <w:top w:val="nil"/>
              <w:left w:val="nil"/>
              <w:bottom w:val="nil"/>
              <w:right w:val="nil"/>
            </w:tcBorders>
            <w:shd w:val="clear" w:color="auto" w:fill="auto"/>
            <w:noWrap/>
            <w:vAlign w:val="center"/>
            <w:hideMark/>
          </w:tcPr>
          <w:p w14:paraId="34DA8645" w14:textId="77777777" w:rsidR="00467ECB" w:rsidRDefault="008B0831" w:rsidP="00467ECB">
            <w:pPr>
              <w:pStyle w:val="Normaalweb"/>
              <w:spacing w:before="0" w:beforeAutospacing="0" w:after="0" w:afterAutospacing="0" w:line="256" w:lineRule="auto"/>
              <w:rPr>
                <w:rFonts w:ascii="Arial" w:hAnsi="Arial" w:cs="Arial"/>
                <w:sz w:val="36"/>
                <w:szCs w:val="36"/>
              </w:rPr>
            </w:pPr>
            <w:hyperlink r:id="rId21" w:history="1">
              <w:r w:rsidR="00467ECB" w:rsidRPr="00467ECB">
                <w:rPr>
                  <w:rStyle w:val="Hyperlink"/>
                  <w:rFonts w:ascii="Calibri" w:hAnsi="Calibri" w:cs="Calibri"/>
                  <w:kern w:val="24"/>
                  <w:sz w:val="20"/>
                  <w:szCs w:val="20"/>
                </w:rPr>
                <w:t>MOTHY@arlafoods.com</w:t>
              </w:r>
            </w:hyperlink>
          </w:p>
          <w:p w14:paraId="2F229BF3" w14:textId="3E5DD3D1" w:rsidR="00467ECB" w:rsidRPr="00911B49" w:rsidRDefault="008B0831" w:rsidP="00467ECB">
            <w:pPr>
              <w:spacing w:after="0" w:line="240" w:lineRule="auto"/>
              <w:rPr>
                <w:rFonts w:ascii="Calibri" w:eastAsia="Times New Roman" w:hAnsi="Calibri" w:cs="Calibri"/>
                <w:color w:val="0563C1"/>
                <w:u w:val="single"/>
                <w:lang w:eastAsia="da-DK"/>
              </w:rPr>
            </w:pPr>
            <w:hyperlink r:id="rId22" w:history="1">
              <w:r w:rsidR="00467ECB">
                <w:rPr>
                  <w:rStyle w:val="Hyperlink"/>
                  <w:rFonts w:ascii="Calibri" w:eastAsia="Calibri" w:hAnsi="Calibri"/>
                  <w:kern w:val="24"/>
                  <w:sz w:val="20"/>
                  <w:szCs w:val="20"/>
                  <w:lang w:val="nl-NL"/>
                </w:rPr>
                <w:t>effca@kellencompany.com</w:t>
              </w:r>
            </w:hyperlink>
          </w:p>
        </w:tc>
      </w:tr>
      <w:tr w:rsidR="004D6D0B" w:rsidRPr="00911B49" w14:paraId="6B0488AE" w14:textId="77777777" w:rsidTr="004D6D0B">
        <w:trPr>
          <w:trHeight w:val="580"/>
        </w:trPr>
        <w:tc>
          <w:tcPr>
            <w:tcW w:w="1720" w:type="dxa"/>
            <w:tcBorders>
              <w:top w:val="nil"/>
              <w:left w:val="nil"/>
              <w:bottom w:val="nil"/>
              <w:right w:val="nil"/>
            </w:tcBorders>
            <w:shd w:val="clear" w:color="auto" w:fill="auto"/>
            <w:noWrap/>
            <w:vAlign w:val="center"/>
          </w:tcPr>
          <w:p w14:paraId="7F703A27" w14:textId="50B42135" w:rsidR="004D6D0B" w:rsidRPr="00911B49" w:rsidRDefault="004D6D0B" w:rsidP="004D6D0B">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 xml:space="preserve">Patrice </w:t>
            </w:r>
            <w:proofErr w:type="spellStart"/>
            <w:r>
              <w:rPr>
                <w:rFonts w:ascii="Calibri" w:hAnsi="Calibri" w:cs="Calibri"/>
                <w:color w:val="000000"/>
                <w:kern w:val="24"/>
                <w:sz w:val="20"/>
                <w:szCs w:val="20"/>
                <w:lang w:val="en-GB"/>
              </w:rPr>
              <w:t>Laforce</w:t>
            </w:r>
            <w:proofErr w:type="spellEnd"/>
            <w:r>
              <w:rPr>
                <w:rFonts w:ascii="Calibri" w:hAnsi="Calibri" w:cs="Calibri"/>
                <w:color w:val="000000"/>
                <w:kern w:val="24"/>
                <w:sz w:val="20"/>
                <w:szCs w:val="20"/>
                <w:lang w:val="en-GB"/>
              </w:rPr>
              <w:t xml:space="preserve"> </w:t>
            </w:r>
          </w:p>
        </w:tc>
        <w:tc>
          <w:tcPr>
            <w:tcW w:w="1680" w:type="dxa"/>
            <w:tcBorders>
              <w:top w:val="nil"/>
              <w:left w:val="nil"/>
              <w:bottom w:val="nil"/>
              <w:right w:val="nil"/>
            </w:tcBorders>
            <w:shd w:val="clear" w:color="auto" w:fill="auto"/>
            <w:noWrap/>
            <w:vAlign w:val="center"/>
          </w:tcPr>
          <w:p w14:paraId="0F73EF9E" w14:textId="296ACAF1" w:rsidR="004D6D0B" w:rsidRPr="00911B49" w:rsidRDefault="004D6D0B" w:rsidP="004D6D0B">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Lallemand</w:t>
            </w:r>
          </w:p>
        </w:tc>
        <w:tc>
          <w:tcPr>
            <w:tcW w:w="3640" w:type="dxa"/>
            <w:tcBorders>
              <w:top w:val="nil"/>
              <w:left w:val="nil"/>
              <w:bottom w:val="nil"/>
              <w:right w:val="nil"/>
            </w:tcBorders>
            <w:shd w:val="clear" w:color="auto" w:fill="auto"/>
            <w:noWrap/>
            <w:vAlign w:val="center"/>
          </w:tcPr>
          <w:p w14:paraId="6DBC4734" w14:textId="00F84D7B" w:rsidR="004D6D0B" w:rsidRPr="00911B49" w:rsidRDefault="008B0831" w:rsidP="004D6D0B">
            <w:pPr>
              <w:spacing w:after="0" w:line="240" w:lineRule="auto"/>
              <w:rPr>
                <w:rFonts w:ascii="Calibri" w:eastAsia="Times New Roman" w:hAnsi="Calibri" w:cs="Calibri"/>
                <w:color w:val="0563C1"/>
                <w:u w:val="single"/>
                <w:lang w:eastAsia="da-DK"/>
              </w:rPr>
            </w:pPr>
            <w:hyperlink r:id="rId23" w:history="1">
              <w:r w:rsidR="004D6D0B">
                <w:rPr>
                  <w:rStyle w:val="Hyperlink"/>
                  <w:rFonts w:ascii="Calibri" w:hAnsi="Calibri" w:cs="Calibri"/>
                  <w:kern w:val="24"/>
                  <w:sz w:val="20"/>
                  <w:szCs w:val="20"/>
                  <w:lang w:val="en-GB"/>
                </w:rPr>
                <w:t>plaforce@lallemand.com</w:t>
              </w:r>
            </w:hyperlink>
          </w:p>
        </w:tc>
      </w:tr>
      <w:tr w:rsidR="004D6D0B" w:rsidRPr="00911B49" w14:paraId="32465322" w14:textId="77777777" w:rsidTr="00911B49">
        <w:trPr>
          <w:trHeight w:val="290"/>
        </w:trPr>
        <w:tc>
          <w:tcPr>
            <w:tcW w:w="1720" w:type="dxa"/>
            <w:tcBorders>
              <w:top w:val="nil"/>
              <w:left w:val="nil"/>
              <w:bottom w:val="nil"/>
              <w:right w:val="nil"/>
            </w:tcBorders>
            <w:shd w:val="clear" w:color="auto" w:fill="auto"/>
            <w:noWrap/>
            <w:vAlign w:val="center"/>
            <w:hideMark/>
          </w:tcPr>
          <w:p w14:paraId="1AB1CBC7" w14:textId="77777777" w:rsidR="004D6D0B" w:rsidRDefault="004D6D0B" w:rsidP="004D6D0B">
            <w:pPr>
              <w:pStyle w:val="Normaalweb"/>
              <w:spacing w:before="0" w:beforeAutospacing="0" w:after="0" w:afterAutospacing="0" w:line="256" w:lineRule="auto"/>
              <w:rPr>
                <w:rFonts w:ascii="Arial" w:hAnsi="Arial" w:cs="Arial"/>
                <w:sz w:val="36"/>
                <w:szCs w:val="36"/>
              </w:rPr>
            </w:pPr>
            <w:r>
              <w:rPr>
                <w:rFonts w:ascii="Calibri" w:hAnsi="Calibri" w:cs="Calibri"/>
                <w:color w:val="4472C4" w:themeColor="accent1"/>
                <w:kern w:val="24"/>
                <w:sz w:val="20"/>
                <w:szCs w:val="20"/>
                <w:lang w:val="en-GB"/>
              </w:rPr>
              <w:t>Patrick Boyaval</w:t>
            </w:r>
          </w:p>
          <w:p w14:paraId="27FC5F8B" w14:textId="31E355C7" w:rsidR="004D6D0B" w:rsidRPr="00911B49" w:rsidRDefault="004D6D0B" w:rsidP="004D6D0B">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Simon Pedersen</w:t>
            </w:r>
          </w:p>
        </w:tc>
        <w:tc>
          <w:tcPr>
            <w:tcW w:w="1680" w:type="dxa"/>
            <w:tcBorders>
              <w:top w:val="nil"/>
              <w:left w:val="nil"/>
              <w:bottom w:val="nil"/>
              <w:right w:val="nil"/>
            </w:tcBorders>
            <w:shd w:val="clear" w:color="auto" w:fill="auto"/>
            <w:noWrap/>
            <w:vAlign w:val="center"/>
            <w:hideMark/>
          </w:tcPr>
          <w:p w14:paraId="3B75E1BB" w14:textId="77777777" w:rsidR="004D6D0B" w:rsidRDefault="004D6D0B" w:rsidP="004D6D0B">
            <w:pPr>
              <w:pStyle w:val="Normaalweb"/>
              <w:spacing w:before="0" w:beforeAutospacing="0" w:after="0" w:afterAutospacing="0" w:line="256" w:lineRule="auto"/>
              <w:rPr>
                <w:rFonts w:ascii="Arial" w:hAnsi="Arial" w:cs="Arial"/>
                <w:sz w:val="36"/>
                <w:szCs w:val="36"/>
              </w:rPr>
            </w:pPr>
            <w:r>
              <w:rPr>
                <w:rFonts w:ascii="Calibri" w:hAnsi="Calibri" w:cs="Calibri"/>
                <w:color w:val="4472C4" w:themeColor="accent1"/>
                <w:kern w:val="24"/>
                <w:sz w:val="20"/>
                <w:szCs w:val="20"/>
                <w:lang w:val="en-GB"/>
              </w:rPr>
              <w:t>IFF</w:t>
            </w:r>
          </w:p>
          <w:p w14:paraId="17EA135E" w14:textId="3461997A" w:rsidR="004D6D0B" w:rsidRPr="00911B49" w:rsidRDefault="004D6D0B" w:rsidP="004D6D0B">
            <w:pPr>
              <w:spacing w:after="0" w:line="240" w:lineRule="auto"/>
              <w:rPr>
                <w:rFonts w:ascii="Calibri" w:eastAsia="Times New Roman" w:hAnsi="Calibri" w:cs="Calibri"/>
                <w:color w:val="000000"/>
                <w:sz w:val="20"/>
                <w:szCs w:val="20"/>
                <w:lang w:eastAsia="da-DK"/>
              </w:rPr>
            </w:pPr>
            <w:r>
              <w:rPr>
                <w:rFonts w:ascii="Calibri" w:eastAsia="Calibri" w:hAnsi="Calibri" w:cs="Calibri"/>
                <w:color w:val="000000"/>
                <w:kern w:val="24"/>
                <w:sz w:val="20"/>
                <w:szCs w:val="20"/>
                <w:lang w:val="en-GB"/>
              </w:rPr>
              <w:t>Arla Foods</w:t>
            </w:r>
          </w:p>
        </w:tc>
        <w:tc>
          <w:tcPr>
            <w:tcW w:w="3640" w:type="dxa"/>
            <w:tcBorders>
              <w:top w:val="nil"/>
              <w:left w:val="nil"/>
              <w:bottom w:val="nil"/>
              <w:right w:val="nil"/>
            </w:tcBorders>
            <w:shd w:val="clear" w:color="auto" w:fill="auto"/>
            <w:noWrap/>
            <w:vAlign w:val="center"/>
            <w:hideMark/>
          </w:tcPr>
          <w:p w14:paraId="68D69F25" w14:textId="77777777" w:rsidR="004D6D0B" w:rsidRDefault="008B0831" w:rsidP="004D6D0B">
            <w:pPr>
              <w:pStyle w:val="Normaalweb"/>
              <w:spacing w:before="0" w:beforeAutospacing="0" w:after="0" w:afterAutospacing="0" w:line="256" w:lineRule="auto"/>
              <w:rPr>
                <w:rFonts w:ascii="Arial" w:hAnsi="Arial" w:cs="Arial"/>
                <w:sz w:val="36"/>
                <w:szCs w:val="36"/>
              </w:rPr>
            </w:pPr>
            <w:hyperlink r:id="rId24" w:history="1">
              <w:r w:rsidR="004D6D0B" w:rsidRPr="00467ECB">
                <w:rPr>
                  <w:rStyle w:val="Hyperlink"/>
                  <w:rFonts w:ascii="Calibri" w:hAnsi="Calibri" w:cs="Calibri"/>
                  <w:kern w:val="24"/>
                  <w:sz w:val="20"/>
                  <w:szCs w:val="20"/>
                </w:rPr>
                <w:t>Patrick.Boyaval@dupont.</w:t>
              </w:r>
            </w:hyperlink>
            <w:hyperlink r:id="rId25" w:history="1">
              <w:r w:rsidR="004D6D0B" w:rsidRPr="00467ECB">
                <w:rPr>
                  <w:rStyle w:val="Hyperlink"/>
                  <w:rFonts w:ascii="Calibri" w:hAnsi="Calibri" w:cs="Calibri"/>
                  <w:kern w:val="24"/>
                  <w:sz w:val="20"/>
                  <w:szCs w:val="20"/>
                </w:rPr>
                <w:t>com</w:t>
              </w:r>
            </w:hyperlink>
          </w:p>
          <w:p w14:paraId="09F5B5A6" w14:textId="0CA4328D" w:rsidR="004D6D0B" w:rsidRPr="00911B49" w:rsidRDefault="008B0831" w:rsidP="004D6D0B">
            <w:pPr>
              <w:spacing w:after="0" w:line="240" w:lineRule="auto"/>
              <w:rPr>
                <w:rFonts w:ascii="Calibri" w:eastAsia="Times New Roman" w:hAnsi="Calibri" w:cs="Calibri"/>
                <w:color w:val="0563C1"/>
                <w:u w:val="single"/>
                <w:lang w:eastAsia="da-DK"/>
              </w:rPr>
            </w:pPr>
            <w:hyperlink r:id="rId26" w:history="1">
              <w:r w:rsidR="004D6D0B" w:rsidRPr="00467ECB">
                <w:rPr>
                  <w:rStyle w:val="Hyperlink"/>
                  <w:rFonts w:ascii="Calibri" w:hAnsi="Calibri" w:cs="Calibri"/>
                  <w:kern w:val="24"/>
                  <w:sz w:val="20"/>
                  <w:szCs w:val="20"/>
                </w:rPr>
                <w:t>simpe@arlafoods.com</w:t>
              </w:r>
            </w:hyperlink>
          </w:p>
        </w:tc>
      </w:tr>
      <w:tr w:rsidR="004D6D0B" w:rsidRPr="00911B49" w14:paraId="23097C03" w14:textId="77777777" w:rsidTr="00911B49">
        <w:trPr>
          <w:trHeight w:val="290"/>
        </w:trPr>
        <w:tc>
          <w:tcPr>
            <w:tcW w:w="1720" w:type="dxa"/>
            <w:tcBorders>
              <w:top w:val="nil"/>
              <w:left w:val="nil"/>
              <w:bottom w:val="nil"/>
              <w:right w:val="nil"/>
            </w:tcBorders>
            <w:shd w:val="clear" w:color="auto" w:fill="auto"/>
            <w:noWrap/>
            <w:vAlign w:val="center"/>
            <w:hideMark/>
          </w:tcPr>
          <w:p w14:paraId="4EF0112C" w14:textId="6DDC006C" w:rsidR="004D6D0B" w:rsidRPr="00911B49" w:rsidRDefault="004D6D0B" w:rsidP="004D6D0B">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 xml:space="preserve">Sofia </w:t>
            </w:r>
            <w:proofErr w:type="spellStart"/>
            <w:r>
              <w:rPr>
                <w:rFonts w:ascii="Calibri" w:hAnsi="Calibri" w:cs="Calibri"/>
                <w:color w:val="000000"/>
                <w:kern w:val="24"/>
                <w:sz w:val="20"/>
                <w:szCs w:val="20"/>
                <w:lang w:val="en-GB"/>
              </w:rPr>
              <w:t>Dashko</w:t>
            </w:r>
            <w:proofErr w:type="spellEnd"/>
          </w:p>
        </w:tc>
        <w:tc>
          <w:tcPr>
            <w:tcW w:w="1680" w:type="dxa"/>
            <w:tcBorders>
              <w:top w:val="nil"/>
              <w:left w:val="nil"/>
              <w:bottom w:val="nil"/>
              <w:right w:val="nil"/>
            </w:tcBorders>
            <w:shd w:val="clear" w:color="auto" w:fill="auto"/>
            <w:noWrap/>
            <w:vAlign w:val="center"/>
            <w:hideMark/>
          </w:tcPr>
          <w:p w14:paraId="6ACFAC4F" w14:textId="77A16B1A" w:rsidR="004D6D0B" w:rsidRPr="00911B49" w:rsidRDefault="004D6D0B" w:rsidP="004D6D0B">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DSM</w:t>
            </w:r>
          </w:p>
        </w:tc>
        <w:tc>
          <w:tcPr>
            <w:tcW w:w="3640" w:type="dxa"/>
            <w:tcBorders>
              <w:top w:val="nil"/>
              <w:left w:val="nil"/>
              <w:bottom w:val="nil"/>
              <w:right w:val="nil"/>
            </w:tcBorders>
            <w:shd w:val="clear" w:color="auto" w:fill="auto"/>
            <w:noWrap/>
            <w:vAlign w:val="center"/>
            <w:hideMark/>
          </w:tcPr>
          <w:p w14:paraId="3C123F0C" w14:textId="625EB654" w:rsidR="004D6D0B" w:rsidRPr="00911B49" w:rsidRDefault="008B0831" w:rsidP="004D6D0B">
            <w:pPr>
              <w:spacing w:after="0" w:line="240" w:lineRule="auto"/>
              <w:rPr>
                <w:rFonts w:ascii="Calibri" w:eastAsia="Times New Roman" w:hAnsi="Calibri" w:cs="Calibri"/>
                <w:color w:val="0563C1"/>
                <w:u w:val="single"/>
                <w:lang w:eastAsia="da-DK"/>
              </w:rPr>
            </w:pPr>
            <w:hyperlink r:id="rId27" w:history="1">
              <w:r w:rsidR="004D6D0B">
                <w:rPr>
                  <w:rStyle w:val="Hyperlink"/>
                  <w:rFonts w:ascii="Calibri" w:hAnsi="Calibri" w:cs="Calibri"/>
                  <w:kern w:val="24"/>
                  <w:sz w:val="20"/>
                  <w:szCs w:val="20"/>
                  <w:lang w:val="en-GB"/>
                </w:rPr>
                <w:t>Sofia.Dashko@dsm.com</w:t>
              </w:r>
            </w:hyperlink>
          </w:p>
        </w:tc>
      </w:tr>
      <w:tr w:rsidR="004D6D0B" w:rsidRPr="00911B49" w14:paraId="0A9CC565" w14:textId="77777777" w:rsidTr="00911B49">
        <w:trPr>
          <w:trHeight w:val="290"/>
        </w:trPr>
        <w:tc>
          <w:tcPr>
            <w:tcW w:w="1720" w:type="dxa"/>
            <w:tcBorders>
              <w:top w:val="nil"/>
              <w:left w:val="nil"/>
              <w:bottom w:val="nil"/>
              <w:right w:val="nil"/>
            </w:tcBorders>
            <w:shd w:val="clear" w:color="auto" w:fill="auto"/>
            <w:noWrap/>
            <w:vAlign w:val="center"/>
            <w:hideMark/>
          </w:tcPr>
          <w:p w14:paraId="2CA4AB61" w14:textId="77777777" w:rsidR="004D6D0B" w:rsidRDefault="004D6D0B" w:rsidP="004D6D0B">
            <w:pPr>
              <w:pStyle w:val="Normaalweb"/>
              <w:spacing w:before="0" w:beforeAutospacing="0" w:after="0" w:afterAutospacing="0" w:line="256" w:lineRule="auto"/>
              <w:rPr>
                <w:rFonts w:ascii="Arial" w:hAnsi="Arial" w:cs="Arial"/>
                <w:sz w:val="36"/>
                <w:szCs w:val="36"/>
              </w:rPr>
            </w:pPr>
            <w:r>
              <w:rPr>
                <w:rFonts w:ascii="Calibri" w:hAnsi="Calibri" w:cs="Calibri"/>
                <w:color w:val="4472C4" w:themeColor="accent1"/>
                <w:kern w:val="24"/>
                <w:sz w:val="20"/>
                <w:szCs w:val="20"/>
                <w:lang w:val="en-GB"/>
              </w:rPr>
              <w:t>Sophie Legrain</w:t>
            </w:r>
          </w:p>
          <w:p w14:paraId="3DE751F6" w14:textId="444F6FDF" w:rsidR="004D6D0B" w:rsidRPr="00911B49" w:rsidRDefault="004D6D0B" w:rsidP="004D6D0B">
            <w:pPr>
              <w:spacing w:after="0" w:line="240" w:lineRule="auto"/>
              <w:rPr>
                <w:rFonts w:ascii="Calibri" w:eastAsia="Times New Roman" w:hAnsi="Calibri" w:cs="Calibri"/>
                <w:color w:val="000000"/>
                <w:sz w:val="20"/>
                <w:szCs w:val="20"/>
                <w:lang w:eastAsia="da-DK"/>
              </w:rPr>
            </w:pPr>
            <w:r>
              <w:rPr>
                <w:rFonts w:ascii="Calibri" w:hAnsi="Calibri" w:cs="Calibri"/>
                <w:color w:val="4472C4" w:themeColor="accent1"/>
                <w:kern w:val="24"/>
                <w:sz w:val="20"/>
                <w:szCs w:val="20"/>
                <w:lang w:val="en-GB"/>
              </w:rPr>
              <w:t>Stéphane Duboux</w:t>
            </w:r>
          </w:p>
        </w:tc>
        <w:tc>
          <w:tcPr>
            <w:tcW w:w="1680" w:type="dxa"/>
            <w:tcBorders>
              <w:top w:val="nil"/>
              <w:left w:val="nil"/>
              <w:bottom w:val="nil"/>
              <w:right w:val="nil"/>
            </w:tcBorders>
            <w:shd w:val="clear" w:color="auto" w:fill="auto"/>
            <w:noWrap/>
            <w:vAlign w:val="center"/>
            <w:hideMark/>
          </w:tcPr>
          <w:p w14:paraId="6F5FEF25" w14:textId="77777777" w:rsidR="004D6D0B" w:rsidRDefault="004D6D0B" w:rsidP="004D6D0B">
            <w:pPr>
              <w:pStyle w:val="Normaalweb"/>
              <w:spacing w:before="0" w:beforeAutospacing="0" w:after="0" w:afterAutospacing="0" w:line="256" w:lineRule="auto"/>
              <w:rPr>
                <w:rFonts w:ascii="Arial" w:hAnsi="Arial" w:cs="Arial"/>
                <w:sz w:val="36"/>
                <w:szCs w:val="36"/>
              </w:rPr>
            </w:pPr>
            <w:r>
              <w:rPr>
                <w:rFonts w:ascii="Calibri" w:hAnsi="Calibri" w:cs="Calibri"/>
                <w:color w:val="4472C4" w:themeColor="accent1"/>
                <w:kern w:val="24"/>
                <w:sz w:val="20"/>
                <w:szCs w:val="20"/>
                <w:lang w:val="en-GB"/>
              </w:rPr>
              <w:t>Lesaffre</w:t>
            </w:r>
          </w:p>
          <w:p w14:paraId="6E402028" w14:textId="4E6644B8" w:rsidR="004D6D0B" w:rsidRPr="00911B49" w:rsidRDefault="004D6D0B" w:rsidP="004D6D0B">
            <w:pPr>
              <w:spacing w:after="0" w:line="240" w:lineRule="auto"/>
              <w:rPr>
                <w:rFonts w:ascii="Calibri" w:eastAsia="Times New Roman" w:hAnsi="Calibri" w:cs="Calibri"/>
                <w:color w:val="000000"/>
                <w:sz w:val="20"/>
                <w:szCs w:val="20"/>
                <w:lang w:eastAsia="da-DK"/>
              </w:rPr>
            </w:pPr>
            <w:r>
              <w:rPr>
                <w:rFonts w:ascii="Calibri" w:eastAsia="Calibri" w:hAnsi="Calibri" w:cs="Calibri"/>
                <w:color w:val="4472C4" w:themeColor="accent1"/>
                <w:kern w:val="24"/>
                <w:sz w:val="20"/>
                <w:szCs w:val="20"/>
                <w:lang w:val="en-GB"/>
              </w:rPr>
              <w:t>Nestlé</w:t>
            </w:r>
          </w:p>
        </w:tc>
        <w:tc>
          <w:tcPr>
            <w:tcW w:w="3640" w:type="dxa"/>
            <w:tcBorders>
              <w:top w:val="nil"/>
              <w:left w:val="nil"/>
              <w:bottom w:val="nil"/>
              <w:right w:val="nil"/>
            </w:tcBorders>
            <w:shd w:val="clear" w:color="auto" w:fill="auto"/>
            <w:noWrap/>
            <w:vAlign w:val="center"/>
            <w:hideMark/>
          </w:tcPr>
          <w:p w14:paraId="43076F20" w14:textId="77777777" w:rsidR="004D6D0B" w:rsidRDefault="008B0831" w:rsidP="004D6D0B">
            <w:pPr>
              <w:pStyle w:val="Normaalweb"/>
              <w:spacing w:before="0" w:beforeAutospacing="0" w:after="0" w:afterAutospacing="0" w:line="256" w:lineRule="auto"/>
              <w:rPr>
                <w:rFonts w:ascii="Arial" w:hAnsi="Arial" w:cs="Arial"/>
                <w:sz w:val="36"/>
                <w:szCs w:val="36"/>
              </w:rPr>
            </w:pPr>
            <w:hyperlink r:id="rId28" w:history="1">
              <w:r w:rsidR="004D6D0B">
                <w:rPr>
                  <w:rStyle w:val="Hyperlink"/>
                  <w:rFonts w:ascii="Calibri" w:hAnsi="Calibri" w:cs="Calibri"/>
                  <w:kern w:val="24"/>
                  <w:sz w:val="20"/>
                  <w:szCs w:val="20"/>
                </w:rPr>
                <w:t>s.legrain@lhc.lesaffre.</w:t>
              </w:r>
            </w:hyperlink>
            <w:hyperlink r:id="rId29" w:history="1">
              <w:r w:rsidR="004D6D0B">
                <w:rPr>
                  <w:rStyle w:val="Hyperlink"/>
                  <w:rFonts w:ascii="Calibri" w:hAnsi="Calibri" w:cs="Calibri"/>
                  <w:kern w:val="24"/>
                  <w:sz w:val="20"/>
                  <w:szCs w:val="20"/>
                </w:rPr>
                <w:t>com</w:t>
              </w:r>
            </w:hyperlink>
          </w:p>
          <w:p w14:paraId="2D1E9DE9" w14:textId="0F3F008F" w:rsidR="004D6D0B" w:rsidRPr="00911B49" w:rsidRDefault="008B0831" w:rsidP="004D6D0B">
            <w:pPr>
              <w:spacing w:after="0" w:line="240" w:lineRule="auto"/>
              <w:rPr>
                <w:rFonts w:ascii="Calibri" w:eastAsia="Times New Roman" w:hAnsi="Calibri" w:cs="Calibri"/>
                <w:color w:val="0563C1"/>
                <w:u w:val="single"/>
                <w:lang w:eastAsia="da-DK"/>
              </w:rPr>
            </w:pPr>
            <w:hyperlink r:id="rId30" w:history="1">
              <w:r w:rsidR="004D6D0B">
                <w:rPr>
                  <w:rStyle w:val="Hyperlink"/>
                  <w:rFonts w:ascii="Calibri" w:hAnsi="Calibri" w:cs="Calibri"/>
                  <w:kern w:val="24"/>
                  <w:sz w:val="20"/>
                  <w:szCs w:val="20"/>
                </w:rPr>
                <w:t>Stephane.Duboux@rdls.nestle.com</w:t>
              </w:r>
            </w:hyperlink>
          </w:p>
        </w:tc>
      </w:tr>
      <w:tr w:rsidR="004D6D0B" w:rsidRPr="00911B49" w14:paraId="22AA1915" w14:textId="77777777" w:rsidTr="00911B49">
        <w:trPr>
          <w:trHeight w:val="290"/>
        </w:trPr>
        <w:tc>
          <w:tcPr>
            <w:tcW w:w="1720" w:type="dxa"/>
            <w:tcBorders>
              <w:top w:val="nil"/>
              <w:left w:val="nil"/>
              <w:bottom w:val="nil"/>
              <w:right w:val="nil"/>
            </w:tcBorders>
            <w:shd w:val="clear" w:color="auto" w:fill="auto"/>
            <w:noWrap/>
            <w:vAlign w:val="center"/>
            <w:hideMark/>
          </w:tcPr>
          <w:p w14:paraId="3B4D6DB0" w14:textId="05332981" w:rsidR="004D6D0B" w:rsidRPr="00911B49" w:rsidRDefault="004D6D0B" w:rsidP="004D6D0B">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Svend Laulund</w:t>
            </w:r>
          </w:p>
        </w:tc>
        <w:tc>
          <w:tcPr>
            <w:tcW w:w="1680" w:type="dxa"/>
            <w:tcBorders>
              <w:top w:val="nil"/>
              <w:left w:val="nil"/>
              <w:bottom w:val="nil"/>
              <w:right w:val="nil"/>
            </w:tcBorders>
            <w:shd w:val="clear" w:color="auto" w:fill="auto"/>
            <w:noWrap/>
            <w:vAlign w:val="center"/>
            <w:hideMark/>
          </w:tcPr>
          <w:p w14:paraId="2475C30B" w14:textId="26F2C493" w:rsidR="004D6D0B" w:rsidRPr="00911B49" w:rsidRDefault="004D6D0B" w:rsidP="004D6D0B">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Chr. Hansen</w:t>
            </w:r>
          </w:p>
        </w:tc>
        <w:tc>
          <w:tcPr>
            <w:tcW w:w="3640" w:type="dxa"/>
            <w:tcBorders>
              <w:top w:val="nil"/>
              <w:left w:val="nil"/>
              <w:bottom w:val="nil"/>
              <w:right w:val="nil"/>
            </w:tcBorders>
            <w:shd w:val="clear" w:color="auto" w:fill="auto"/>
            <w:noWrap/>
            <w:vAlign w:val="center"/>
            <w:hideMark/>
          </w:tcPr>
          <w:p w14:paraId="54C8491F" w14:textId="2CBA5CC1" w:rsidR="004D6D0B" w:rsidRPr="00911B49" w:rsidRDefault="008B0831" w:rsidP="004D6D0B">
            <w:pPr>
              <w:spacing w:after="0" w:line="240" w:lineRule="auto"/>
              <w:rPr>
                <w:rFonts w:ascii="Calibri" w:eastAsia="Times New Roman" w:hAnsi="Calibri" w:cs="Calibri"/>
                <w:color w:val="0563C1"/>
                <w:u w:val="single"/>
                <w:lang w:eastAsia="da-DK"/>
              </w:rPr>
            </w:pPr>
            <w:hyperlink r:id="rId31" w:history="1">
              <w:r w:rsidR="004D6D0B">
                <w:rPr>
                  <w:rStyle w:val="Hyperlink"/>
                  <w:rFonts w:ascii="Calibri" w:hAnsi="Calibri" w:cs="Calibri"/>
                  <w:kern w:val="24"/>
                  <w:sz w:val="20"/>
                  <w:szCs w:val="20"/>
                  <w:lang w:val="en-GB"/>
                </w:rPr>
                <w:t>dksl@chr-hansen.com</w:t>
              </w:r>
            </w:hyperlink>
          </w:p>
        </w:tc>
      </w:tr>
      <w:tr w:rsidR="004D6D0B" w:rsidRPr="00911B49" w14:paraId="14F68D1E" w14:textId="77777777" w:rsidTr="00911B49">
        <w:trPr>
          <w:trHeight w:val="290"/>
        </w:trPr>
        <w:tc>
          <w:tcPr>
            <w:tcW w:w="1720" w:type="dxa"/>
            <w:tcBorders>
              <w:top w:val="nil"/>
              <w:left w:val="nil"/>
              <w:bottom w:val="nil"/>
              <w:right w:val="nil"/>
            </w:tcBorders>
            <w:shd w:val="clear" w:color="auto" w:fill="auto"/>
            <w:vAlign w:val="center"/>
            <w:hideMark/>
          </w:tcPr>
          <w:p w14:paraId="729106E7" w14:textId="003FA457" w:rsidR="004D6D0B" w:rsidRPr="00911B49" w:rsidRDefault="004D6D0B" w:rsidP="004D6D0B">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Tadhg O'Sullivan</w:t>
            </w:r>
          </w:p>
        </w:tc>
        <w:tc>
          <w:tcPr>
            <w:tcW w:w="1680" w:type="dxa"/>
            <w:tcBorders>
              <w:top w:val="nil"/>
              <w:left w:val="nil"/>
              <w:bottom w:val="nil"/>
              <w:right w:val="nil"/>
            </w:tcBorders>
            <w:shd w:val="clear" w:color="auto" w:fill="auto"/>
            <w:noWrap/>
            <w:vAlign w:val="center"/>
            <w:hideMark/>
          </w:tcPr>
          <w:p w14:paraId="40C2C8AD" w14:textId="4FB1623B" w:rsidR="004D6D0B" w:rsidRPr="00911B49" w:rsidRDefault="004D6D0B" w:rsidP="004D6D0B">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Heineken</w:t>
            </w:r>
          </w:p>
        </w:tc>
        <w:tc>
          <w:tcPr>
            <w:tcW w:w="3640" w:type="dxa"/>
            <w:tcBorders>
              <w:top w:val="nil"/>
              <w:left w:val="nil"/>
              <w:bottom w:val="nil"/>
              <w:right w:val="nil"/>
            </w:tcBorders>
            <w:shd w:val="clear" w:color="auto" w:fill="auto"/>
            <w:noWrap/>
            <w:vAlign w:val="center"/>
            <w:hideMark/>
          </w:tcPr>
          <w:p w14:paraId="0B9958F6" w14:textId="5393236C" w:rsidR="004D6D0B" w:rsidRPr="00911B49" w:rsidRDefault="008B0831" w:rsidP="004D6D0B">
            <w:pPr>
              <w:spacing w:after="0" w:line="240" w:lineRule="auto"/>
              <w:rPr>
                <w:rFonts w:ascii="Calibri" w:eastAsia="Times New Roman" w:hAnsi="Calibri" w:cs="Calibri"/>
                <w:color w:val="0563C1"/>
                <w:u w:val="single"/>
                <w:lang w:eastAsia="da-DK"/>
              </w:rPr>
            </w:pPr>
            <w:hyperlink r:id="rId32" w:history="1">
              <w:r w:rsidR="004D6D0B">
                <w:rPr>
                  <w:rStyle w:val="Hyperlink"/>
                  <w:rFonts w:ascii="Calibri" w:hAnsi="Calibri" w:cs="Calibri"/>
                  <w:kern w:val="24"/>
                  <w:sz w:val="20"/>
                  <w:szCs w:val="20"/>
                  <w:lang w:val="en-GB"/>
                </w:rPr>
                <w:t>Tadhg.OSullivan@heineken.com</w:t>
              </w:r>
            </w:hyperlink>
          </w:p>
        </w:tc>
      </w:tr>
      <w:tr w:rsidR="004D6D0B" w:rsidRPr="00911B49" w14:paraId="2F78E313" w14:textId="77777777" w:rsidTr="00911B49">
        <w:trPr>
          <w:trHeight w:val="290"/>
        </w:trPr>
        <w:tc>
          <w:tcPr>
            <w:tcW w:w="1720" w:type="dxa"/>
            <w:tcBorders>
              <w:top w:val="nil"/>
              <w:left w:val="nil"/>
              <w:bottom w:val="nil"/>
              <w:right w:val="nil"/>
            </w:tcBorders>
            <w:shd w:val="clear" w:color="auto" w:fill="auto"/>
            <w:noWrap/>
            <w:vAlign w:val="center"/>
            <w:hideMark/>
          </w:tcPr>
          <w:p w14:paraId="519070C5" w14:textId="2368C6E2" w:rsidR="004D6D0B" w:rsidRPr="00911B49" w:rsidRDefault="004D6D0B" w:rsidP="004D6D0B">
            <w:pPr>
              <w:spacing w:after="0" w:line="240" w:lineRule="auto"/>
              <w:rPr>
                <w:rFonts w:ascii="Calibri" w:eastAsia="Times New Roman" w:hAnsi="Calibri" w:cs="Calibri"/>
                <w:color w:val="000000"/>
                <w:sz w:val="20"/>
                <w:szCs w:val="20"/>
                <w:lang w:eastAsia="da-DK"/>
              </w:rPr>
            </w:pPr>
            <w:r>
              <w:rPr>
                <w:rFonts w:ascii="Calibri" w:hAnsi="Calibri" w:cs="Calibri"/>
                <w:color w:val="4472C4" w:themeColor="accent1"/>
                <w:kern w:val="24"/>
                <w:sz w:val="20"/>
                <w:szCs w:val="20"/>
                <w:lang w:val="en-GB"/>
              </w:rPr>
              <w:t>Aat Ledeboer</w:t>
            </w:r>
          </w:p>
        </w:tc>
        <w:tc>
          <w:tcPr>
            <w:tcW w:w="1680" w:type="dxa"/>
            <w:tcBorders>
              <w:top w:val="nil"/>
              <w:left w:val="nil"/>
              <w:bottom w:val="nil"/>
              <w:right w:val="nil"/>
            </w:tcBorders>
            <w:shd w:val="clear" w:color="auto" w:fill="auto"/>
            <w:noWrap/>
            <w:vAlign w:val="center"/>
            <w:hideMark/>
          </w:tcPr>
          <w:p w14:paraId="2D430A3D" w14:textId="47F94BEF" w:rsidR="004D6D0B" w:rsidRPr="00911B49" w:rsidRDefault="004D6D0B" w:rsidP="004D6D0B">
            <w:pPr>
              <w:spacing w:after="0" w:line="240" w:lineRule="auto"/>
              <w:rPr>
                <w:rFonts w:ascii="Calibri" w:eastAsia="Times New Roman" w:hAnsi="Calibri" w:cs="Calibri"/>
                <w:color w:val="000000"/>
                <w:sz w:val="20"/>
                <w:szCs w:val="20"/>
                <w:lang w:eastAsia="da-DK"/>
              </w:rPr>
            </w:pPr>
            <w:r>
              <w:rPr>
                <w:rFonts w:ascii="Calibri" w:hAnsi="Calibri" w:cs="Calibri"/>
                <w:color w:val="4472C4" w:themeColor="accent1"/>
                <w:kern w:val="24"/>
                <w:sz w:val="20"/>
                <w:szCs w:val="20"/>
                <w:lang w:val="en-GB"/>
              </w:rPr>
              <w:t>LABIP</w:t>
            </w:r>
          </w:p>
        </w:tc>
        <w:tc>
          <w:tcPr>
            <w:tcW w:w="3640" w:type="dxa"/>
            <w:tcBorders>
              <w:top w:val="nil"/>
              <w:left w:val="nil"/>
              <w:bottom w:val="nil"/>
              <w:right w:val="nil"/>
            </w:tcBorders>
            <w:shd w:val="clear" w:color="auto" w:fill="auto"/>
            <w:noWrap/>
            <w:vAlign w:val="center"/>
            <w:hideMark/>
          </w:tcPr>
          <w:p w14:paraId="7FEC835F" w14:textId="3ADFDCC6" w:rsidR="004D6D0B" w:rsidRPr="00911B49" w:rsidRDefault="008B0831" w:rsidP="004D6D0B">
            <w:pPr>
              <w:spacing w:after="0" w:line="240" w:lineRule="auto"/>
              <w:rPr>
                <w:rFonts w:ascii="Calibri" w:eastAsia="Times New Roman" w:hAnsi="Calibri" w:cs="Calibri"/>
                <w:color w:val="0563C1"/>
                <w:u w:val="single"/>
                <w:lang w:eastAsia="da-DK"/>
              </w:rPr>
            </w:pPr>
            <w:hyperlink r:id="rId33" w:history="1">
              <w:r w:rsidR="004D6D0B">
                <w:rPr>
                  <w:rStyle w:val="Hyperlink"/>
                  <w:rFonts w:ascii="Calibri" w:hAnsi="Calibri" w:cs="Calibri"/>
                  <w:kern w:val="24"/>
                  <w:sz w:val="20"/>
                  <w:szCs w:val="20"/>
                  <w:lang w:val="en-GB"/>
                </w:rPr>
                <w:t>aat</w:t>
              </w:r>
            </w:hyperlink>
            <w:hyperlink r:id="rId34" w:history="1">
              <w:r w:rsidR="004D6D0B">
                <w:rPr>
                  <w:rStyle w:val="Hyperlink"/>
                  <w:rFonts w:ascii="Calibri" w:hAnsi="Calibri" w:cs="Calibri"/>
                  <w:kern w:val="24"/>
                  <w:sz w:val="20"/>
                  <w:szCs w:val="20"/>
                  <w:lang w:val="en-GB"/>
                </w:rPr>
                <w:t>.ledeboer@hetnet.</w:t>
              </w:r>
            </w:hyperlink>
            <w:hyperlink r:id="rId35" w:history="1">
              <w:r w:rsidR="004D6D0B">
                <w:rPr>
                  <w:rStyle w:val="Hyperlink"/>
                  <w:rFonts w:ascii="Calibri" w:hAnsi="Calibri" w:cs="Calibri"/>
                  <w:kern w:val="24"/>
                  <w:sz w:val="20"/>
                  <w:szCs w:val="20"/>
                  <w:lang w:val="en-GB"/>
                </w:rPr>
                <w:t>nl</w:t>
              </w:r>
            </w:hyperlink>
          </w:p>
        </w:tc>
      </w:tr>
      <w:tr w:rsidR="004D6D0B" w:rsidRPr="00911B49" w14:paraId="48543EBE" w14:textId="77777777" w:rsidTr="001E5A58">
        <w:trPr>
          <w:trHeight w:val="290"/>
        </w:trPr>
        <w:tc>
          <w:tcPr>
            <w:tcW w:w="1720" w:type="dxa"/>
            <w:tcBorders>
              <w:top w:val="nil"/>
              <w:left w:val="nil"/>
              <w:bottom w:val="nil"/>
              <w:right w:val="nil"/>
            </w:tcBorders>
            <w:shd w:val="clear" w:color="auto" w:fill="auto"/>
            <w:noWrap/>
            <w:vAlign w:val="center"/>
          </w:tcPr>
          <w:p w14:paraId="4BAC2AA4" w14:textId="5EABE4CC" w:rsidR="004D6D0B" w:rsidRPr="00911B49" w:rsidRDefault="004D6D0B" w:rsidP="004D6D0B">
            <w:pPr>
              <w:spacing w:after="0" w:line="240" w:lineRule="auto"/>
              <w:rPr>
                <w:rFonts w:ascii="Calibri" w:eastAsia="Times New Roman" w:hAnsi="Calibri" w:cs="Calibri"/>
                <w:color w:val="000000"/>
                <w:sz w:val="20"/>
                <w:szCs w:val="20"/>
                <w:lang w:eastAsia="da-DK"/>
              </w:rPr>
            </w:pPr>
          </w:p>
        </w:tc>
        <w:tc>
          <w:tcPr>
            <w:tcW w:w="1680" w:type="dxa"/>
            <w:tcBorders>
              <w:top w:val="nil"/>
              <w:left w:val="nil"/>
              <w:bottom w:val="nil"/>
              <w:right w:val="nil"/>
            </w:tcBorders>
            <w:shd w:val="clear" w:color="auto" w:fill="auto"/>
            <w:noWrap/>
            <w:vAlign w:val="center"/>
          </w:tcPr>
          <w:p w14:paraId="26ECAE25" w14:textId="32BB8361" w:rsidR="004D6D0B" w:rsidRPr="00911B49" w:rsidRDefault="004D6D0B" w:rsidP="004D6D0B">
            <w:pPr>
              <w:spacing w:after="0" w:line="240" w:lineRule="auto"/>
              <w:rPr>
                <w:rFonts w:ascii="Calibri" w:eastAsia="Times New Roman" w:hAnsi="Calibri" w:cs="Calibri"/>
                <w:color w:val="000000"/>
                <w:sz w:val="20"/>
                <w:szCs w:val="20"/>
                <w:lang w:eastAsia="da-DK"/>
              </w:rPr>
            </w:pPr>
          </w:p>
        </w:tc>
        <w:tc>
          <w:tcPr>
            <w:tcW w:w="3640" w:type="dxa"/>
            <w:tcBorders>
              <w:top w:val="nil"/>
              <w:left w:val="nil"/>
              <w:bottom w:val="nil"/>
              <w:right w:val="nil"/>
            </w:tcBorders>
            <w:shd w:val="clear" w:color="auto" w:fill="auto"/>
            <w:noWrap/>
            <w:vAlign w:val="center"/>
          </w:tcPr>
          <w:p w14:paraId="60E18FBD" w14:textId="2922AFB5" w:rsidR="004D6D0B" w:rsidRPr="00911B49" w:rsidRDefault="004D6D0B" w:rsidP="004D6D0B">
            <w:pPr>
              <w:spacing w:after="0" w:line="240" w:lineRule="auto"/>
              <w:rPr>
                <w:rFonts w:ascii="Calibri" w:eastAsia="Times New Roman" w:hAnsi="Calibri" w:cs="Calibri"/>
                <w:color w:val="0563C1"/>
                <w:u w:val="single"/>
                <w:lang w:eastAsia="da-DK"/>
              </w:rPr>
            </w:pPr>
          </w:p>
        </w:tc>
      </w:tr>
    </w:tbl>
    <w:p w14:paraId="62F7ED3E" w14:textId="7B072837" w:rsidR="00911B49" w:rsidRDefault="00911B49" w:rsidP="00911B49">
      <w:pPr>
        <w:rPr>
          <w:lang w:val="en-GB"/>
        </w:rPr>
      </w:pPr>
    </w:p>
    <w:p w14:paraId="5C9EAD15" w14:textId="4E62D612" w:rsidR="00B5404F" w:rsidRDefault="00B5404F" w:rsidP="00911B49">
      <w:pPr>
        <w:rPr>
          <w:lang w:val="en-GB"/>
        </w:rPr>
      </w:pPr>
    </w:p>
    <w:p w14:paraId="40BB4968" w14:textId="7F34AF6A" w:rsidR="00B5404F" w:rsidRPr="00F40897" w:rsidRDefault="00F40897" w:rsidP="00F40897">
      <w:pPr>
        <w:jc w:val="center"/>
        <w:rPr>
          <w:b/>
          <w:bCs/>
          <w:sz w:val="32"/>
          <w:szCs w:val="32"/>
          <w:lang w:val="en-GB"/>
        </w:rPr>
      </w:pPr>
      <w:r w:rsidRPr="00F40897">
        <w:rPr>
          <w:b/>
          <w:bCs/>
          <w:sz w:val="32"/>
          <w:szCs w:val="32"/>
          <w:lang w:val="en-GB"/>
        </w:rPr>
        <w:t>Speakers / Experts</w:t>
      </w:r>
    </w:p>
    <w:tbl>
      <w:tblPr>
        <w:tblW w:w="8620" w:type="dxa"/>
        <w:tblCellMar>
          <w:left w:w="70" w:type="dxa"/>
          <w:right w:w="70" w:type="dxa"/>
        </w:tblCellMar>
        <w:tblLook w:val="04A0" w:firstRow="1" w:lastRow="0" w:firstColumn="1" w:lastColumn="0" w:noHBand="0" w:noVBand="1"/>
      </w:tblPr>
      <w:tblGrid>
        <w:gridCol w:w="1840"/>
        <w:gridCol w:w="3460"/>
        <w:gridCol w:w="3320"/>
      </w:tblGrid>
      <w:tr w:rsidR="00B5404F" w:rsidRPr="00911B49" w14:paraId="71F21A7D" w14:textId="77777777" w:rsidTr="00911B49">
        <w:trPr>
          <w:trHeight w:val="290"/>
        </w:trPr>
        <w:tc>
          <w:tcPr>
            <w:tcW w:w="1840" w:type="dxa"/>
            <w:tcBorders>
              <w:top w:val="nil"/>
              <w:left w:val="nil"/>
              <w:bottom w:val="nil"/>
              <w:right w:val="nil"/>
            </w:tcBorders>
            <w:shd w:val="clear" w:color="auto" w:fill="auto"/>
            <w:noWrap/>
            <w:vAlign w:val="center"/>
            <w:hideMark/>
          </w:tcPr>
          <w:p w14:paraId="5C5544C7" w14:textId="1CED8959" w:rsidR="00B5404F" w:rsidRPr="00911B49" w:rsidRDefault="00B5404F" w:rsidP="00B5404F">
            <w:pPr>
              <w:spacing w:after="0" w:line="240" w:lineRule="auto"/>
              <w:rPr>
                <w:rFonts w:ascii="Calibri" w:eastAsia="Times New Roman" w:hAnsi="Calibri" w:cs="Calibri"/>
                <w:b/>
                <w:bCs/>
                <w:color w:val="000000"/>
                <w:lang w:eastAsia="da-DK"/>
              </w:rPr>
            </w:pPr>
            <w:r>
              <w:rPr>
                <w:rFonts w:ascii="Calibri" w:hAnsi="Calibri" w:cs="Calibri"/>
                <w:b/>
                <w:bCs/>
                <w:color w:val="000000"/>
                <w:kern w:val="24"/>
                <w:lang w:val="en-GB"/>
              </w:rPr>
              <w:t>Name</w:t>
            </w:r>
          </w:p>
        </w:tc>
        <w:tc>
          <w:tcPr>
            <w:tcW w:w="3460" w:type="dxa"/>
            <w:tcBorders>
              <w:top w:val="nil"/>
              <w:left w:val="nil"/>
              <w:bottom w:val="nil"/>
              <w:right w:val="nil"/>
            </w:tcBorders>
            <w:shd w:val="clear" w:color="auto" w:fill="auto"/>
            <w:noWrap/>
            <w:vAlign w:val="center"/>
            <w:hideMark/>
          </w:tcPr>
          <w:p w14:paraId="4E3C7DA7" w14:textId="1F264FA5" w:rsidR="00B5404F" w:rsidRPr="00911B49" w:rsidRDefault="00B5404F" w:rsidP="00B5404F">
            <w:pPr>
              <w:spacing w:after="0" w:line="240" w:lineRule="auto"/>
              <w:rPr>
                <w:rFonts w:ascii="Calibri" w:eastAsia="Times New Roman" w:hAnsi="Calibri" w:cs="Calibri"/>
                <w:b/>
                <w:bCs/>
                <w:color w:val="000000"/>
                <w:lang w:eastAsia="da-DK"/>
              </w:rPr>
            </w:pPr>
            <w:r>
              <w:rPr>
                <w:rFonts w:ascii="Calibri" w:hAnsi="Calibri" w:cs="Calibri"/>
                <w:b/>
                <w:bCs/>
                <w:color w:val="000000"/>
                <w:kern w:val="24"/>
                <w:lang w:val="en-GB"/>
              </w:rPr>
              <w:t>Affiliation</w:t>
            </w:r>
          </w:p>
        </w:tc>
        <w:tc>
          <w:tcPr>
            <w:tcW w:w="3320" w:type="dxa"/>
            <w:tcBorders>
              <w:top w:val="nil"/>
              <w:left w:val="nil"/>
              <w:bottom w:val="nil"/>
              <w:right w:val="nil"/>
            </w:tcBorders>
            <w:shd w:val="clear" w:color="auto" w:fill="auto"/>
            <w:noWrap/>
            <w:vAlign w:val="center"/>
            <w:hideMark/>
          </w:tcPr>
          <w:p w14:paraId="01AD5713" w14:textId="3860CB78" w:rsidR="00B5404F" w:rsidRPr="00911B49" w:rsidRDefault="00B5404F" w:rsidP="00B5404F">
            <w:pPr>
              <w:spacing w:after="0" w:line="240" w:lineRule="auto"/>
              <w:rPr>
                <w:rFonts w:ascii="Calibri" w:eastAsia="Times New Roman" w:hAnsi="Calibri" w:cs="Calibri"/>
                <w:b/>
                <w:bCs/>
                <w:color w:val="000000"/>
                <w:lang w:eastAsia="da-DK"/>
              </w:rPr>
            </w:pPr>
            <w:r>
              <w:rPr>
                <w:rFonts w:ascii="Calibri" w:hAnsi="Calibri" w:cs="Calibri"/>
                <w:b/>
                <w:bCs/>
                <w:color w:val="000000"/>
                <w:kern w:val="24"/>
                <w:lang w:val="en-GB"/>
              </w:rPr>
              <w:t>E-mail</w:t>
            </w:r>
          </w:p>
        </w:tc>
      </w:tr>
      <w:tr w:rsidR="00B5404F" w:rsidRPr="00911B49" w14:paraId="02280E9F" w14:textId="77777777" w:rsidTr="00911B49">
        <w:trPr>
          <w:trHeight w:val="290"/>
        </w:trPr>
        <w:tc>
          <w:tcPr>
            <w:tcW w:w="1840" w:type="dxa"/>
            <w:tcBorders>
              <w:top w:val="nil"/>
              <w:left w:val="nil"/>
              <w:bottom w:val="nil"/>
              <w:right w:val="nil"/>
            </w:tcBorders>
            <w:shd w:val="clear" w:color="auto" w:fill="auto"/>
            <w:noWrap/>
            <w:vAlign w:val="center"/>
            <w:hideMark/>
          </w:tcPr>
          <w:p w14:paraId="6FEF1C27" w14:textId="37267F7F" w:rsidR="00B5404F" w:rsidRPr="00911B49" w:rsidRDefault="00B5404F" w:rsidP="00B5404F">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Beatriz Martinez</w:t>
            </w:r>
          </w:p>
        </w:tc>
        <w:tc>
          <w:tcPr>
            <w:tcW w:w="3460" w:type="dxa"/>
            <w:tcBorders>
              <w:top w:val="nil"/>
              <w:left w:val="nil"/>
              <w:bottom w:val="nil"/>
              <w:right w:val="nil"/>
            </w:tcBorders>
            <w:shd w:val="clear" w:color="auto" w:fill="auto"/>
            <w:noWrap/>
            <w:vAlign w:val="center"/>
            <w:hideMark/>
          </w:tcPr>
          <w:p w14:paraId="431806EB" w14:textId="2C6BAE02" w:rsidR="00B5404F" w:rsidRPr="00911B49" w:rsidRDefault="00B5404F" w:rsidP="00B5404F">
            <w:pPr>
              <w:spacing w:after="0" w:line="240" w:lineRule="auto"/>
              <w:rPr>
                <w:rFonts w:ascii="Calibri" w:eastAsia="Times New Roman" w:hAnsi="Calibri" w:cs="Calibri"/>
                <w:color w:val="000000"/>
                <w:sz w:val="20"/>
                <w:szCs w:val="20"/>
                <w:lang w:eastAsia="da-DK"/>
              </w:rPr>
            </w:pPr>
            <w:proofErr w:type="spellStart"/>
            <w:r>
              <w:rPr>
                <w:rFonts w:ascii="Calibri" w:hAnsi="Calibri" w:cs="Calibri"/>
                <w:color w:val="000000"/>
                <w:kern w:val="24"/>
                <w:sz w:val="20"/>
                <w:szCs w:val="20"/>
                <w:lang w:val="en-GB"/>
              </w:rPr>
              <w:t>Ipla</w:t>
            </w:r>
            <w:proofErr w:type="spellEnd"/>
            <w:r>
              <w:rPr>
                <w:rFonts w:ascii="Calibri" w:hAnsi="Calibri" w:cs="Calibri"/>
                <w:color w:val="000000"/>
                <w:kern w:val="24"/>
                <w:sz w:val="20"/>
                <w:szCs w:val="20"/>
                <w:lang w:val="en-GB"/>
              </w:rPr>
              <w:t xml:space="preserve"> </w:t>
            </w:r>
            <w:proofErr w:type="spellStart"/>
            <w:r>
              <w:rPr>
                <w:rFonts w:ascii="Calibri" w:hAnsi="Calibri" w:cs="Calibri"/>
                <w:color w:val="000000"/>
                <w:kern w:val="24"/>
                <w:sz w:val="20"/>
                <w:szCs w:val="20"/>
                <w:lang w:val="en-GB"/>
              </w:rPr>
              <w:t>Csic</w:t>
            </w:r>
            <w:proofErr w:type="spellEnd"/>
            <w:r>
              <w:rPr>
                <w:rFonts w:ascii="Calibri" w:hAnsi="Calibri" w:cs="Calibri"/>
                <w:color w:val="000000"/>
                <w:kern w:val="24"/>
                <w:sz w:val="20"/>
                <w:szCs w:val="20"/>
                <w:lang w:val="en-GB"/>
              </w:rPr>
              <w:t>, Spain</w:t>
            </w:r>
          </w:p>
        </w:tc>
        <w:tc>
          <w:tcPr>
            <w:tcW w:w="3320" w:type="dxa"/>
            <w:tcBorders>
              <w:top w:val="nil"/>
              <w:left w:val="nil"/>
              <w:bottom w:val="nil"/>
              <w:right w:val="nil"/>
            </w:tcBorders>
            <w:shd w:val="clear" w:color="auto" w:fill="auto"/>
            <w:noWrap/>
            <w:vAlign w:val="center"/>
            <w:hideMark/>
          </w:tcPr>
          <w:p w14:paraId="0BCE3DDD" w14:textId="144FBB32" w:rsidR="00B5404F" w:rsidRPr="00911B49" w:rsidRDefault="008B0831" w:rsidP="00B5404F">
            <w:pPr>
              <w:spacing w:after="0" w:line="240" w:lineRule="auto"/>
              <w:rPr>
                <w:rFonts w:ascii="Calibri" w:eastAsia="Times New Roman" w:hAnsi="Calibri" w:cs="Calibri"/>
                <w:color w:val="0563C1"/>
                <w:u w:val="single"/>
                <w:lang w:eastAsia="da-DK"/>
              </w:rPr>
            </w:pPr>
            <w:hyperlink r:id="rId36" w:history="1">
              <w:r w:rsidR="00B5404F">
                <w:rPr>
                  <w:rStyle w:val="Hyperlink"/>
                  <w:rFonts w:ascii="Calibri" w:hAnsi="Calibri" w:cs="Calibri"/>
                  <w:kern w:val="24"/>
                  <w:sz w:val="20"/>
                  <w:szCs w:val="20"/>
                  <w:lang w:val="en-GB"/>
                </w:rPr>
                <w:t>bmf1@ipla.csic.es</w:t>
              </w:r>
            </w:hyperlink>
          </w:p>
        </w:tc>
      </w:tr>
      <w:tr w:rsidR="00B5404F" w:rsidRPr="00D903B1" w14:paraId="5AADE5FA" w14:textId="77777777" w:rsidTr="00911B49">
        <w:trPr>
          <w:trHeight w:val="580"/>
        </w:trPr>
        <w:tc>
          <w:tcPr>
            <w:tcW w:w="1840" w:type="dxa"/>
            <w:tcBorders>
              <w:top w:val="nil"/>
              <w:left w:val="nil"/>
              <w:bottom w:val="nil"/>
              <w:right w:val="nil"/>
            </w:tcBorders>
            <w:shd w:val="clear" w:color="auto" w:fill="auto"/>
            <w:vAlign w:val="center"/>
            <w:hideMark/>
          </w:tcPr>
          <w:p w14:paraId="55C59A3D" w14:textId="476F6DF9" w:rsidR="00B5404F" w:rsidRPr="00911B49" w:rsidRDefault="00B5404F" w:rsidP="00B5404F">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Bernd van der Meulen</w:t>
            </w:r>
          </w:p>
        </w:tc>
        <w:tc>
          <w:tcPr>
            <w:tcW w:w="3460" w:type="dxa"/>
            <w:tcBorders>
              <w:top w:val="nil"/>
              <w:left w:val="nil"/>
              <w:bottom w:val="nil"/>
              <w:right w:val="nil"/>
            </w:tcBorders>
            <w:shd w:val="clear" w:color="auto" w:fill="auto"/>
            <w:vAlign w:val="center"/>
            <w:hideMark/>
          </w:tcPr>
          <w:p w14:paraId="18BB0403" w14:textId="1983634E" w:rsidR="00B5404F" w:rsidRPr="00911B49" w:rsidRDefault="00B5404F" w:rsidP="00B5404F">
            <w:pPr>
              <w:spacing w:after="0" w:line="240" w:lineRule="auto"/>
              <w:rPr>
                <w:rFonts w:ascii="Calibri" w:eastAsia="Times New Roman" w:hAnsi="Calibri" w:cs="Calibri"/>
                <w:color w:val="000000"/>
                <w:sz w:val="20"/>
                <w:szCs w:val="20"/>
                <w:lang w:val="en-US" w:eastAsia="da-DK"/>
              </w:rPr>
            </w:pPr>
            <w:r>
              <w:rPr>
                <w:rFonts w:ascii="Calibri" w:hAnsi="Calibri" w:cs="Calibri"/>
                <w:color w:val="000000"/>
                <w:kern w:val="24"/>
                <w:sz w:val="20"/>
                <w:szCs w:val="20"/>
                <w:lang w:val="en-GB"/>
              </w:rPr>
              <w:t>University of Copenhagen and Renmin University of China</w:t>
            </w:r>
          </w:p>
        </w:tc>
        <w:tc>
          <w:tcPr>
            <w:tcW w:w="3320" w:type="dxa"/>
            <w:tcBorders>
              <w:top w:val="nil"/>
              <w:left w:val="nil"/>
              <w:bottom w:val="nil"/>
              <w:right w:val="nil"/>
            </w:tcBorders>
            <w:shd w:val="clear" w:color="auto" w:fill="auto"/>
            <w:vAlign w:val="center"/>
            <w:hideMark/>
          </w:tcPr>
          <w:p w14:paraId="59959625" w14:textId="779AA7FD" w:rsidR="00B5404F" w:rsidRPr="00911B49" w:rsidRDefault="008B0831" w:rsidP="00B5404F">
            <w:pPr>
              <w:spacing w:after="0" w:line="240" w:lineRule="auto"/>
              <w:rPr>
                <w:rFonts w:ascii="Calibri" w:eastAsia="Times New Roman" w:hAnsi="Calibri" w:cs="Calibri"/>
                <w:color w:val="0563C1"/>
                <w:u w:val="single"/>
                <w:lang w:val="en-US" w:eastAsia="da-DK"/>
              </w:rPr>
            </w:pPr>
            <w:hyperlink r:id="rId37" w:history="1">
              <w:r w:rsidR="00B5404F">
                <w:rPr>
                  <w:rStyle w:val="Hyperlink"/>
                  <w:rFonts w:ascii="Calibri" w:hAnsi="Calibri" w:cs="Calibri"/>
                  <w:kern w:val="24"/>
                  <w:sz w:val="20"/>
                  <w:szCs w:val="20"/>
                  <w:lang w:val="en-GB"/>
                </w:rPr>
                <w:t>Bernd.vanderMeulen@food-law.nl</w:t>
              </w:r>
            </w:hyperlink>
          </w:p>
        </w:tc>
      </w:tr>
      <w:tr w:rsidR="00B5404F" w:rsidRPr="00911B49" w14:paraId="5A5B1DC3" w14:textId="77777777" w:rsidTr="00911B49">
        <w:trPr>
          <w:trHeight w:val="290"/>
        </w:trPr>
        <w:tc>
          <w:tcPr>
            <w:tcW w:w="1840" w:type="dxa"/>
            <w:tcBorders>
              <w:top w:val="nil"/>
              <w:left w:val="nil"/>
              <w:bottom w:val="nil"/>
              <w:right w:val="nil"/>
            </w:tcBorders>
            <w:shd w:val="clear" w:color="auto" w:fill="auto"/>
            <w:noWrap/>
            <w:vAlign w:val="center"/>
            <w:hideMark/>
          </w:tcPr>
          <w:p w14:paraId="5C5C8E2C" w14:textId="39DC0D18" w:rsidR="00B5404F" w:rsidRPr="00911B49" w:rsidRDefault="00B5404F" w:rsidP="00B5404F">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Christoph Lacroix</w:t>
            </w:r>
          </w:p>
        </w:tc>
        <w:tc>
          <w:tcPr>
            <w:tcW w:w="3460" w:type="dxa"/>
            <w:tcBorders>
              <w:top w:val="nil"/>
              <w:left w:val="nil"/>
              <w:bottom w:val="nil"/>
              <w:right w:val="nil"/>
            </w:tcBorders>
            <w:shd w:val="clear" w:color="auto" w:fill="auto"/>
            <w:noWrap/>
            <w:vAlign w:val="center"/>
            <w:hideMark/>
          </w:tcPr>
          <w:p w14:paraId="65C70C78" w14:textId="7586EB38" w:rsidR="00B5404F" w:rsidRPr="00911B49" w:rsidRDefault="00B5404F" w:rsidP="00B5404F">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ETH Zurich</w:t>
            </w:r>
          </w:p>
        </w:tc>
        <w:tc>
          <w:tcPr>
            <w:tcW w:w="3320" w:type="dxa"/>
            <w:tcBorders>
              <w:top w:val="nil"/>
              <w:left w:val="nil"/>
              <w:bottom w:val="nil"/>
              <w:right w:val="nil"/>
            </w:tcBorders>
            <w:shd w:val="clear" w:color="auto" w:fill="auto"/>
            <w:noWrap/>
            <w:vAlign w:val="center"/>
            <w:hideMark/>
          </w:tcPr>
          <w:p w14:paraId="2036334F" w14:textId="5466780A" w:rsidR="00B5404F" w:rsidRPr="00911B49" w:rsidRDefault="008B0831" w:rsidP="00B5404F">
            <w:pPr>
              <w:spacing w:after="0" w:line="240" w:lineRule="auto"/>
              <w:rPr>
                <w:rFonts w:ascii="Calibri" w:eastAsia="Times New Roman" w:hAnsi="Calibri" w:cs="Calibri"/>
                <w:color w:val="0563C1"/>
                <w:u w:val="single"/>
                <w:lang w:eastAsia="da-DK"/>
              </w:rPr>
            </w:pPr>
            <w:hyperlink r:id="rId38" w:history="1">
              <w:r w:rsidR="00B5404F">
                <w:rPr>
                  <w:rStyle w:val="Hyperlink"/>
                  <w:rFonts w:ascii="Calibri" w:hAnsi="Calibri" w:cs="Calibri"/>
                  <w:kern w:val="24"/>
                  <w:sz w:val="20"/>
                  <w:szCs w:val="20"/>
                </w:rPr>
                <w:t>christophe.lacroix@hest.ethz.ch</w:t>
              </w:r>
            </w:hyperlink>
          </w:p>
        </w:tc>
      </w:tr>
      <w:tr w:rsidR="00B5404F" w:rsidRPr="00911B49" w14:paraId="5646A54C" w14:textId="77777777" w:rsidTr="00911B49">
        <w:trPr>
          <w:trHeight w:val="290"/>
        </w:trPr>
        <w:tc>
          <w:tcPr>
            <w:tcW w:w="1840" w:type="dxa"/>
            <w:tcBorders>
              <w:top w:val="nil"/>
              <w:left w:val="nil"/>
              <w:bottom w:val="nil"/>
              <w:right w:val="nil"/>
            </w:tcBorders>
            <w:shd w:val="clear" w:color="auto" w:fill="auto"/>
            <w:noWrap/>
            <w:vAlign w:val="center"/>
            <w:hideMark/>
          </w:tcPr>
          <w:p w14:paraId="7491A74A" w14:textId="04695731" w:rsidR="00B5404F" w:rsidRPr="00911B49" w:rsidRDefault="00B5404F" w:rsidP="00B5404F">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 xml:space="preserve">Christophe </w:t>
            </w:r>
            <w:proofErr w:type="spellStart"/>
            <w:r>
              <w:rPr>
                <w:rFonts w:ascii="Calibri" w:hAnsi="Calibri" w:cs="Calibri"/>
                <w:color w:val="000000"/>
                <w:kern w:val="24"/>
                <w:sz w:val="20"/>
                <w:szCs w:val="20"/>
                <w:lang w:val="en-GB"/>
              </w:rPr>
              <w:t>Chassard</w:t>
            </w:r>
            <w:proofErr w:type="spellEnd"/>
          </w:p>
        </w:tc>
        <w:tc>
          <w:tcPr>
            <w:tcW w:w="3460" w:type="dxa"/>
            <w:tcBorders>
              <w:top w:val="nil"/>
              <w:left w:val="nil"/>
              <w:bottom w:val="nil"/>
              <w:right w:val="nil"/>
            </w:tcBorders>
            <w:shd w:val="clear" w:color="auto" w:fill="auto"/>
            <w:noWrap/>
            <w:vAlign w:val="center"/>
            <w:hideMark/>
          </w:tcPr>
          <w:p w14:paraId="12CBBFD7" w14:textId="10CC39A4" w:rsidR="00B5404F" w:rsidRPr="00911B49" w:rsidRDefault="00B5404F" w:rsidP="00B5404F">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INRA</w:t>
            </w:r>
          </w:p>
        </w:tc>
        <w:tc>
          <w:tcPr>
            <w:tcW w:w="3320" w:type="dxa"/>
            <w:tcBorders>
              <w:top w:val="nil"/>
              <w:left w:val="nil"/>
              <w:bottom w:val="nil"/>
              <w:right w:val="nil"/>
            </w:tcBorders>
            <w:shd w:val="clear" w:color="auto" w:fill="auto"/>
            <w:noWrap/>
            <w:vAlign w:val="center"/>
            <w:hideMark/>
          </w:tcPr>
          <w:p w14:paraId="2D8B5B9F" w14:textId="7C8EC265" w:rsidR="00B5404F" w:rsidRPr="00911B49" w:rsidRDefault="008B0831" w:rsidP="00B5404F">
            <w:pPr>
              <w:spacing w:after="0" w:line="240" w:lineRule="auto"/>
              <w:rPr>
                <w:rFonts w:ascii="Calibri" w:eastAsia="Times New Roman" w:hAnsi="Calibri" w:cs="Calibri"/>
                <w:color w:val="0563C1"/>
                <w:u w:val="single"/>
                <w:lang w:eastAsia="da-DK"/>
              </w:rPr>
            </w:pPr>
            <w:hyperlink r:id="rId39" w:history="1">
              <w:r w:rsidR="00B5404F">
                <w:rPr>
                  <w:rStyle w:val="Hyperlink"/>
                  <w:rFonts w:ascii="Calibri" w:hAnsi="Calibri" w:cs="Calibri"/>
                  <w:kern w:val="24"/>
                  <w:sz w:val="20"/>
                  <w:szCs w:val="20"/>
                  <w:lang w:val="en-GB"/>
                </w:rPr>
                <w:t>christophe.chassard@inrae.fr</w:t>
              </w:r>
            </w:hyperlink>
          </w:p>
        </w:tc>
      </w:tr>
      <w:tr w:rsidR="00B5404F" w:rsidRPr="00911B49" w14:paraId="48D65A68" w14:textId="77777777" w:rsidTr="00911B49">
        <w:trPr>
          <w:trHeight w:val="290"/>
        </w:trPr>
        <w:tc>
          <w:tcPr>
            <w:tcW w:w="1840" w:type="dxa"/>
            <w:tcBorders>
              <w:top w:val="nil"/>
              <w:left w:val="nil"/>
              <w:bottom w:val="nil"/>
              <w:right w:val="nil"/>
            </w:tcBorders>
            <w:shd w:val="clear" w:color="auto" w:fill="auto"/>
            <w:noWrap/>
            <w:vAlign w:val="center"/>
            <w:hideMark/>
          </w:tcPr>
          <w:p w14:paraId="6F4039D6" w14:textId="0EC9E5B4" w:rsidR="00B5404F" w:rsidRPr="00911B49" w:rsidRDefault="00B5404F" w:rsidP="00B5404F">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Herwig Bachmann</w:t>
            </w:r>
          </w:p>
        </w:tc>
        <w:tc>
          <w:tcPr>
            <w:tcW w:w="3460" w:type="dxa"/>
            <w:tcBorders>
              <w:top w:val="nil"/>
              <w:left w:val="nil"/>
              <w:bottom w:val="nil"/>
              <w:right w:val="nil"/>
            </w:tcBorders>
            <w:shd w:val="clear" w:color="auto" w:fill="auto"/>
            <w:noWrap/>
            <w:vAlign w:val="center"/>
            <w:hideMark/>
          </w:tcPr>
          <w:p w14:paraId="0DF7AFCC" w14:textId="62257A46" w:rsidR="00B5404F" w:rsidRPr="00911B49" w:rsidRDefault="00B5404F" w:rsidP="00B5404F">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NIZO</w:t>
            </w:r>
          </w:p>
        </w:tc>
        <w:tc>
          <w:tcPr>
            <w:tcW w:w="3320" w:type="dxa"/>
            <w:tcBorders>
              <w:top w:val="nil"/>
              <w:left w:val="nil"/>
              <w:bottom w:val="nil"/>
              <w:right w:val="nil"/>
            </w:tcBorders>
            <w:shd w:val="clear" w:color="auto" w:fill="auto"/>
            <w:noWrap/>
            <w:vAlign w:val="center"/>
            <w:hideMark/>
          </w:tcPr>
          <w:p w14:paraId="721FCBB2" w14:textId="2E9518B7" w:rsidR="00B5404F" w:rsidRPr="00911B49" w:rsidRDefault="008B0831" w:rsidP="00B5404F">
            <w:pPr>
              <w:spacing w:after="0" w:line="240" w:lineRule="auto"/>
              <w:rPr>
                <w:rFonts w:ascii="Calibri" w:eastAsia="Times New Roman" w:hAnsi="Calibri" w:cs="Calibri"/>
                <w:color w:val="0563C1"/>
                <w:u w:val="single"/>
                <w:lang w:eastAsia="da-DK"/>
              </w:rPr>
            </w:pPr>
            <w:hyperlink r:id="rId40" w:history="1">
              <w:r w:rsidR="00B5404F">
                <w:rPr>
                  <w:rStyle w:val="Hyperlink"/>
                  <w:rFonts w:ascii="Calibri" w:hAnsi="Calibri" w:cs="Calibri"/>
                  <w:kern w:val="24"/>
                  <w:sz w:val="20"/>
                  <w:szCs w:val="20"/>
                  <w:lang w:val="en-GB"/>
                </w:rPr>
                <w:t>Herwig.Bachmann@nizo.com</w:t>
              </w:r>
            </w:hyperlink>
          </w:p>
        </w:tc>
      </w:tr>
      <w:tr w:rsidR="00B5404F" w:rsidRPr="00911B49" w14:paraId="15BD4C5F" w14:textId="77777777" w:rsidTr="00911B49">
        <w:trPr>
          <w:trHeight w:val="290"/>
        </w:trPr>
        <w:tc>
          <w:tcPr>
            <w:tcW w:w="1840" w:type="dxa"/>
            <w:tcBorders>
              <w:top w:val="nil"/>
              <w:left w:val="nil"/>
              <w:bottom w:val="nil"/>
              <w:right w:val="nil"/>
            </w:tcBorders>
            <w:shd w:val="clear" w:color="auto" w:fill="auto"/>
            <w:noWrap/>
            <w:vAlign w:val="center"/>
            <w:hideMark/>
          </w:tcPr>
          <w:p w14:paraId="6257339A" w14:textId="0095E516" w:rsidR="00B5404F" w:rsidRPr="00911B49" w:rsidRDefault="00B5404F" w:rsidP="00B5404F">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Jeroen Hugenholtz</w:t>
            </w:r>
          </w:p>
        </w:tc>
        <w:tc>
          <w:tcPr>
            <w:tcW w:w="3460" w:type="dxa"/>
            <w:tcBorders>
              <w:top w:val="nil"/>
              <w:left w:val="nil"/>
              <w:bottom w:val="nil"/>
              <w:right w:val="nil"/>
            </w:tcBorders>
            <w:shd w:val="clear" w:color="auto" w:fill="auto"/>
            <w:noWrap/>
            <w:vAlign w:val="center"/>
            <w:hideMark/>
          </w:tcPr>
          <w:p w14:paraId="46638365" w14:textId="4A847D86" w:rsidR="00B5404F" w:rsidRPr="00911B49" w:rsidRDefault="00B5404F" w:rsidP="00B5404F">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Wageningen Food &amp; Biobased Research</w:t>
            </w:r>
          </w:p>
        </w:tc>
        <w:tc>
          <w:tcPr>
            <w:tcW w:w="3320" w:type="dxa"/>
            <w:tcBorders>
              <w:top w:val="nil"/>
              <w:left w:val="nil"/>
              <w:bottom w:val="nil"/>
              <w:right w:val="nil"/>
            </w:tcBorders>
            <w:shd w:val="clear" w:color="auto" w:fill="auto"/>
            <w:noWrap/>
            <w:vAlign w:val="center"/>
            <w:hideMark/>
          </w:tcPr>
          <w:p w14:paraId="72B49B78" w14:textId="719E89B9" w:rsidR="00B5404F" w:rsidRPr="00911B49" w:rsidRDefault="008B0831" w:rsidP="00B5404F">
            <w:pPr>
              <w:spacing w:after="0" w:line="240" w:lineRule="auto"/>
              <w:rPr>
                <w:rFonts w:ascii="Calibri" w:eastAsia="Times New Roman" w:hAnsi="Calibri" w:cs="Calibri"/>
                <w:color w:val="0563C1"/>
                <w:u w:val="single"/>
                <w:lang w:eastAsia="da-DK"/>
              </w:rPr>
            </w:pPr>
            <w:hyperlink r:id="rId41" w:history="1">
              <w:r w:rsidR="00B5404F">
                <w:rPr>
                  <w:rStyle w:val="Hyperlink"/>
                  <w:rFonts w:ascii="Calibri" w:hAnsi="Calibri" w:cs="Calibri"/>
                  <w:kern w:val="24"/>
                  <w:sz w:val="20"/>
                  <w:szCs w:val="20"/>
                  <w:lang w:val="en-GB"/>
                </w:rPr>
                <w:t>jeroen.hugenholtz@wur.nl</w:t>
              </w:r>
            </w:hyperlink>
          </w:p>
        </w:tc>
      </w:tr>
      <w:tr w:rsidR="00B5404F" w:rsidRPr="00911B49" w14:paraId="73A81E11" w14:textId="77777777" w:rsidTr="00911B49">
        <w:trPr>
          <w:trHeight w:val="370"/>
        </w:trPr>
        <w:tc>
          <w:tcPr>
            <w:tcW w:w="1840" w:type="dxa"/>
            <w:tcBorders>
              <w:top w:val="nil"/>
              <w:left w:val="nil"/>
              <w:bottom w:val="nil"/>
              <w:right w:val="nil"/>
            </w:tcBorders>
            <w:shd w:val="clear" w:color="auto" w:fill="auto"/>
            <w:noWrap/>
            <w:vAlign w:val="center"/>
            <w:hideMark/>
          </w:tcPr>
          <w:p w14:paraId="1A27A311" w14:textId="78A3BA6D" w:rsidR="00B5404F" w:rsidRPr="00911B49" w:rsidRDefault="00B5404F" w:rsidP="00B5404F">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Michael Bom Frost</w:t>
            </w:r>
          </w:p>
        </w:tc>
        <w:tc>
          <w:tcPr>
            <w:tcW w:w="3460" w:type="dxa"/>
            <w:tcBorders>
              <w:top w:val="nil"/>
              <w:left w:val="nil"/>
              <w:bottom w:val="nil"/>
              <w:right w:val="nil"/>
            </w:tcBorders>
            <w:shd w:val="clear" w:color="auto" w:fill="auto"/>
            <w:noWrap/>
            <w:vAlign w:val="center"/>
            <w:hideMark/>
          </w:tcPr>
          <w:p w14:paraId="7DA792BF" w14:textId="2F5BC91E" w:rsidR="00B5404F" w:rsidRPr="00911B49" w:rsidRDefault="00B5404F" w:rsidP="00B5404F">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University of Copenhagen</w:t>
            </w:r>
          </w:p>
        </w:tc>
        <w:tc>
          <w:tcPr>
            <w:tcW w:w="3320" w:type="dxa"/>
            <w:tcBorders>
              <w:top w:val="nil"/>
              <w:left w:val="nil"/>
              <w:bottom w:val="nil"/>
              <w:right w:val="nil"/>
            </w:tcBorders>
            <w:shd w:val="clear" w:color="auto" w:fill="auto"/>
            <w:noWrap/>
            <w:vAlign w:val="center"/>
            <w:hideMark/>
          </w:tcPr>
          <w:p w14:paraId="20B5A5D8" w14:textId="6CF90D75" w:rsidR="00B5404F" w:rsidRPr="00911B49" w:rsidRDefault="008B0831" w:rsidP="00B5404F">
            <w:pPr>
              <w:spacing w:after="0" w:line="240" w:lineRule="auto"/>
              <w:rPr>
                <w:rFonts w:ascii="Calibri" w:eastAsia="Times New Roman" w:hAnsi="Calibri" w:cs="Calibri"/>
                <w:color w:val="0563C1"/>
                <w:u w:val="single"/>
                <w:lang w:eastAsia="da-DK"/>
              </w:rPr>
            </w:pPr>
            <w:hyperlink r:id="rId42" w:history="1">
              <w:r w:rsidR="00B5404F">
                <w:rPr>
                  <w:rStyle w:val="Hyperlink"/>
                  <w:rFonts w:ascii="Calibri" w:hAnsi="Calibri" w:cs="Calibri"/>
                  <w:kern w:val="24"/>
                  <w:sz w:val="20"/>
                  <w:szCs w:val="20"/>
                  <w:lang w:val="en-GB"/>
                </w:rPr>
                <w:t>mbf@food.ku.dk</w:t>
              </w:r>
            </w:hyperlink>
          </w:p>
        </w:tc>
      </w:tr>
      <w:tr w:rsidR="00B5404F" w:rsidRPr="00D903B1" w14:paraId="0C5E9FD9" w14:textId="77777777" w:rsidTr="00911B49">
        <w:trPr>
          <w:trHeight w:val="290"/>
        </w:trPr>
        <w:tc>
          <w:tcPr>
            <w:tcW w:w="1840" w:type="dxa"/>
            <w:tcBorders>
              <w:top w:val="nil"/>
              <w:left w:val="nil"/>
              <w:bottom w:val="nil"/>
              <w:right w:val="nil"/>
            </w:tcBorders>
            <w:shd w:val="clear" w:color="auto" w:fill="auto"/>
            <w:noWrap/>
            <w:vAlign w:val="center"/>
            <w:hideMark/>
          </w:tcPr>
          <w:p w14:paraId="1F234809" w14:textId="77777777" w:rsidR="00B5404F" w:rsidRDefault="00B5404F" w:rsidP="00B5404F">
            <w:pPr>
              <w:pStyle w:val="Normaalweb"/>
              <w:spacing w:before="0" w:beforeAutospacing="0" w:after="0" w:afterAutospacing="0" w:line="256" w:lineRule="auto"/>
              <w:rPr>
                <w:rFonts w:ascii="Arial" w:hAnsi="Arial" w:cs="Arial"/>
                <w:sz w:val="36"/>
                <w:szCs w:val="36"/>
              </w:rPr>
            </w:pPr>
            <w:r>
              <w:rPr>
                <w:rFonts w:ascii="Calibri" w:hAnsi="Calibri" w:cs="Calibri"/>
                <w:color w:val="000000"/>
                <w:kern w:val="24"/>
                <w:sz w:val="20"/>
                <w:szCs w:val="20"/>
                <w:lang w:val="en-GB"/>
              </w:rPr>
              <w:t>Michael Callanan</w:t>
            </w:r>
          </w:p>
          <w:p w14:paraId="139660C6" w14:textId="278F5365" w:rsidR="00B5404F" w:rsidRPr="00911B49" w:rsidRDefault="00B5404F" w:rsidP="00B5404F">
            <w:pPr>
              <w:spacing w:after="0" w:line="240" w:lineRule="auto"/>
              <w:rPr>
                <w:rFonts w:ascii="Calibri" w:eastAsia="Times New Roman" w:hAnsi="Calibri" w:cs="Calibri"/>
                <w:color w:val="000000"/>
                <w:sz w:val="20"/>
                <w:szCs w:val="20"/>
                <w:lang w:eastAsia="da-DK"/>
              </w:rPr>
            </w:pPr>
            <w:r>
              <w:rPr>
                <w:rFonts w:ascii="Calibri" w:eastAsia="Calibri" w:hAnsi="Calibri" w:cs="Calibri"/>
                <w:color w:val="000000"/>
                <w:kern w:val="24"/>
                <w:sz w:val="20"/>
                <w:szCs w:val="20"/>
                <w:lang w:val="en-GB"/>
              </w:rPr>
              <w:t xml:space="preserve">Peter Thoeysen </w:t>
            </w:r>
          </w:p>
        </w:tc>
        <w:tc>
          <w:tcPr>
            <w:tcW w:w="3460" w:type="dxa"/>
            <w:tcBorders>
              <w:top w:val="nil"/>
              <w:left w:val="nil"/>
              <w:bottom w:val="nil"/>
              <w:right w:val="nil"/>
            </w:tcBorders>
            <w:shd w:val="clear" w:color="auto" w:fill="auto"/>
            <w:noWrap/>
            <w:vAlign w:val="center"/>
            <w:hideMark/>
          </w:tcPr>
          <w:p w14:paraId="6336271E" w14:textId="77777777" w:rsidR="00B5404F" w:rsidRPr="00B5404F" w:rsidRDefault="00B5404F" w:rsidP="00B5404F">
            <w:pPr>
              <w:pStyle w:val="Normaalweb"/>
              <w:spacing w:before="0" w:beforeAutospacing="0" w:after="0" w:afterAutospacing="0" w:line="256" w:lineRule="auto"/>
              <w:rPr>
                <w:rFonts w:ascii="Arial" w:hAnsi="Arial" w:cs="Arial"/>
                <w:sz w:val="36"/>
                <w:szCs w:val="36"/>
                <w:lang w:val="en-US"/>
              </w:rPr>
            </w:pPr>
            <w:r>
              <w:rPr>
                <w:rFonts w:ascii="Calibri" w:hAnsi="Calibri" w:cs="Calibri"/>
                <w:color w:val="000000"/>
                <w:kern w:val="24"/>
                <w:sz w:val="20"/>
                <w:szCs w:val="20"/>
                <w:lang w:val="en-GB"/>
              </w:rPr>
              <w:t>Cork Institute of Technology</w:t>
            </w:r>
          </w:p>
          <w:p w14:paraId="0B0B434E" w14:textId="2F879E43" w:rsidR="00B5404F" w:rsidRPr="00B5404F" w:rsidRDefault="00B5404F" w:rsidP="00B5404F">
            <w:pPr>
              <w:spacing w:after="0" w:line="240" w:lineRule="auto"/>
              <w:rPr>
                <w:rFonts w:ascii="Calibri" w:eastAsia="Times New Roman" w:hAnsi="Calibri" w:cs="Calibri"/>
                <w:color w:val="000000"/>
                <w:sz w:val="20"/>
                <w:szCs w:val="20"/>
                <w:lang w:val="en-US" w:eastAsia="da-DK"/>
              </w:rPr>
            </w:pPr>
            <w:r>
              <w:rPr>
                <w:rFonts w:ascii="Calibri" w:eastAsia="Calibri" w:hAnsi="Calibri" w:cs="Calibri"/>
                <w:color w:val="000000"/>
                <w:kern w:val="24"/>
                <w:sz w:val="20"/>
                <w:szCs w:val="20"/>
                <w:lang w:val="en-GB"/>
              </w:rPr>
              <w:t xml:space="preserve">Chr. Hansen </w:t>
            </w:r>
          </w:p>
        </w:tc>
        <w:tc>
          <w:tcPr>
            <w:tcW w:w="3320" w:type="dxa"/>
            <w:tcBorders>
              <w:top w:val="nil"/>
              <w:left w:val="nil"/>
              <w:bottom w:val="nil"/>
              <w:right w:val="nil"/>
            </w:tcBorders>
            <w:shd w:val="clear" w:color="auto" w:fill="auto"/>
            <w:noWrap/>
            <w:vAlign w:val="center"/>
            <w:hideMark/>
          </w:tcPr>
          <w:p w14:paraId="2BDEF291" w14:textId="77777777" w:rsidR="00B5404F" w:rsidRPr="00B5404F" w:rsidRDefault="008B0831" w:rsidP="00B5404F">
            <w:pPr>
              <w:pStyle w:val="Normaalweb"/>
              <w:spacing w:before="0" w:beforeAutospacing="0" w:after="0" w:afterAutospacing="0" w:line="256" w:lineRule="auto"/>
              <w:rPr>
                <w:rFonts w:ascii="Arial" w:hAnsi="Arial" w:cs="Arial"/>
                <w:sz w:val="36"/>
                <w:szCs w:val="36"/>
                <w:lang w:val="en-US"/>
              </w:rPr>
            </w:pPr>
            <w:hyperlink r:id="rId43" w:history="1">
              <w:r w:rsidR="00B5404F">
                <w:rPr>
                  <w:rStyle w:val="Hyperlink"/>
                  <w:rFonts w:ascii="Calibri" w:hAnsi="Calibri" w:cs="Calibri"/>
                  <w:kern w:val="24"/>
                  <w:sz w:val="20"/>
                  <w:szCs w:val="20"/>
                  <w:lang w:val="en-GB"/>
                </w:rPr>
                <w:t>Michael.Callanan@cit.</w:t>
              </w:r>
            </w:hyperlink>
            <w:hyperlink r:id="rId44" w:history="1">
              <w:r w:rsidR="00B5404F">
                <w:rPr>
                  <w:rStyle w:val="Hyperlink"/>
                  <w:rFonts w:ascii="Calibri" w:hAnsi="Calibri" w:cs="Calibri"/>
                  <w:kern w:val="24"/>
                  <w:sz w:val="20"/>
                  <w:szCs w:val="20"/>
                  <w:lang w:val="en-GB"/>
                </w:rPr>
                <w:t>ie</w:t>
              </w:r>
            </w:hyperlink>
          </w:p>
          <w:p w14:paraId="4A21C3BA" w14:textId="230C5E13" w:rsidR="00B5404F" w:rsidRPr="00B5404F" w:rsidRDefault="00B5404F" w:rsidP="00B5404F">
            <w:pPr>
              <w:spacing w:after="0" w:line="240" w:lineRule="auto"/>
              <w:rPr>
                <w:rFonts w:ascii="Calibri" w:eastAsia="Times New Roman" w:hAnsi="Calibri" w:cs="Calibri"/>
                <w:color w:val="0563C1"/>
                <w:u w:val="single"/>
                <w:lang w:val="en-US" w:eastAsia="da-DK"/>
              </w:rPr>
            </w:pPr>
            <w:r>
              <w:rPr>
                <w:rFonts w:ascii="Calibri" w:eastAsia="Calibri" w:hAnsi="Calibri" w:cs="Calibri"/>
                <w:color w:val="0563C1"/>
                <w:kern w:val="24"/>
                <w:sz w:val="20"/>
                <w:szCs w:val="20"/>
                <w:u w:val="single"/>
                <w:lang w:val="en-GB"/>
              </w:rPr>
              <w:t>dkpetr@chr-Hansen.com</w:t>
            </w:r>
          </w:p>
        </w:tc>
      </w:tr>
      <w:tr w:rsidR="00B5404F" w:rsidRPr="00911B49" w14:paraId="34AFC16F" w14:textId="77777777" w:rsidTr="00911B49">
        <w:trPr>
          <w:trHeight w:val="290"/>
        </w:trPr>
        <w:tc>
          <w:tcPr>
            <w:tcW w:w="1840" w:type="dxa"/>
            <w:tcBorders>
              <w:top w:val="nil"/>
              <w:left w:val="nil"/>
              <w:bottom w:val="nil"/>
              <w:right w:val="nil"/>
            </w:tcBorders>
            <w:shd w:val="clear" w:color="auto" w:fill="auto"/>
            <w:noWrap/>
            <w:vAlign w:val="center"/>
            <w:hideMark/>
          </w:tcPr>
          <w:p w14:paraId="2527032D" w14:textId="09277802" w:rsidR="00B5404F" w:rsidRPr="00911B49" w:rsidRDefault="00B5404F" w:rsidP="00B5404F">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rPr>
              <w:t>John Leech</w:t>
            </w:r>
          </w:p>
        </w:tc>
        <w:tc>
          <w:tcPr>
            <w:tcW w:w="3460" w:type="dxa"/>
            <w:tcBorders>
              <w:top w:val="nil"/>
              <w:left w:val="nil"/>
              <w:bottom w:val="nil"/>
              <w:right w:val="nil"/>
            </w:tcBorders>
            <w:shd w:val="clear" w:color="auto" w:fill="auto"/>
            <w:noWrap/>
            <w:vAlign w:val="center"/>
            <w:hideMark/>
          </w:tcPr>
          <w:p w14:paraId="64B1A9CA" w14:textId="3B2484D0" w:rsidR="00B5404F" w:rsidRPr="00911B49" w:rsidRDefault="00B5404F" w:rsidP="00B5404F">
            <w:pPr>
              <w:spacing w:after="0" w:line="240" w:lineRule="auto"/>
              <w:rPr>
                <w:rFonts w:ascii="Calibri" w:eastAsia="Times New Roman" w:hAnsi="Calibri" w:cs="Calibri"/>
                <w:color w:val="000000"/>
                <w:sz w:val="20"/>
                <w:szCs w:val="20"/>
                <w:lang w:eastAsia="da-DK"/>
              </w:rPr>
            </w:pPr>
            <w:r>
              <w:rPr>
                <w:rFonts w:ascii="Calibri" w:hAnsi="Calibri" w:cs="Calibri"/>
                <w:color w:val="000000"/>
                <w:kern w:val="24"/>
                <w:sz w:val="20"/>
                <w:szCs w:val="20"/>
                <w:lang w:val="en-GB"/>
              </w:rPr>
              <w:t>Teagasc, Ireland</w:t>
            </w:r>
          </w:p>
        </w:tc>
        <w:tc>
          <w:tcPr>
            <w:tcW w:w="3320" w:type="dxa"/>
            <w:tcBorders>
              <w:top w:val="nil"/>
              <w:left w:val="nil"/>
              <w:bottom w:val="nil"/>
              <w:right w:val="nil"/>
            </w:tcBorders>
            <w:shd w:val="clear" w:color="auto" w:fill="auto"/>
            <w:noWrap/>
            <w:vAlign w:val="center"/>
            <w:hideMark/>
          </w:tcPr>
          <w:p w14:paraId="0ECB9F6D" w14:textId="64A14E75" w:rsidR="00B5404F" w:rsidRPr="00911B49" w:rsidRDefault="008B0831" w:rsidP="00B5404F">
            <w:pPr>
              <w:spacing w:after="0" w:line="240" w:lineRule="auto"/>
              <w:rPr>
                <w:rFonts w:ascii="Calibri" w:eastAsia="Times New Roman" w:hAnsi="Calibri" w:cs="Calibri"/>
                <w:color w:val="0563C1"/>
                <w:u w:val="single"/>
                <w:lang w:eastAsia="da-DK"/>
              </w:rPr>
            </w:pPr>
            <w:hyperlink r:id="rId45" w:history="1">
              <w:r w:rsidR="00B5404F">
                <w:rPr>
                  <w:rStyle w:val="Hyperlink"/>
                  <w:rFonts w:ascii="Calibri" w:eastAsia="Calibri" w:hAnsi="Calibri"/>
                  <w:kern w:val="24"/>
                  <w:sz w:val="20"/>
                  <w:szCs w:val="20"/>
                </w:rPr>
                <w:t>john.leech</w:t>
              </w:r>
            </w:hyperlink>
            <w:hyperlink r:id="rId46" w:history="1">
              <w:r w:rsidR="00B5404F">
                <w:rPr>
                  <w:rStyle w:val="Hyperlink"/>
                  <w:rFonts w:ascii="Calibri" w:hAnsi="Calibri" w:cs="Calibri"/>
                  <w:kern w:val="24"/>
                  <w:sz w:val="20"/>
                  <w:szCs w:val="20"/>
                  <w:lang w:val="en-GB"/>
                </w:rPr>
                <w:t>@teagasc.ie</w:t>
              </w:r>
            </w:hyperlink>
          </w:p>
        </w:tc>
      </w:tr>
    </w:tbl>
    <w:p w14:paraId="37FED83A" w14:textId="77777777" w:rsidR="00D87C83" w:rsidRDefault="00D87C83" w:rsidP="00F40897">
      <w:pPr>
        <w:tabs>
          <w:tab w:val="center" w:pos="1416"/>
          <w:tab w:val="center" w:pos="3058"/>
        </w:tabs>
        <w:spacing w:after="0" w:line="240" w:lineRule="auto"/>
        <w:rPr>
          <w:rFonts w:ascii="Calibri" w:eastAsia="Calibri" w:hAnsi="Calibri" w:cs="Times New Roman"/>
          <w:b/>
          <w:bCs/>
          <w:lang w:val="nl-NL" w:eastAsia="nl-NL"/>
        </w:rPr>
      </w:pPr>
    </w:p>
    <w:sectPr w:rsidR="00D87C83" w:rsidSect="00AA1C22">
      <w:pgSz w:w="11906" w:h="16838"/>
      <w:pgMar w:top="1135"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CE"/>
    <w:rsid w:val="00035F13"/>
    <w:rsid w:val="000C446A"/>
    <w:rsid w:val="000D6BD0"/>
    <w:rsid w:val="000F3275"/>
    <w:rsid w:val="001106FB"/>
    <w:rsid w:val="001449BF"/>
    <w:rsid w:val="00166E89"/>
    <w:rsid w:val="001768EE"/>
    <w:rsid w:val="001A1087"/>
    <w:rsid w:val="001E2383"/>
    <w:rsid w:val="001E5A58"/>
    <w:rsid w:val="001F652D"/>
    <w:rsid w:val="001F6DFC"/>
    <w:rsid w:val="00221D96"/>
    <w:rsid w:val="00264FFE"/>
    <w:rsid w:val="002752E1"/>
    <w:rsid w:val="00352300"/>
    <w:rsid w:val="00425301"/>
    <w:rsid w:val="0044325C"/>
    <w:rsid w:val="00467ECB"/>
    <w:rsid w:val="0049346E"/>
    <w:rsid w:val="004C6F54"/>
    <w:rsid w:val="004D6D0B"/>
    <w:rsid w:val="004F3B5A"/>
    <w:rsid w:val="0051113C"/>
    <w:rsid w:val="00635A68"/>
    <w:rsid w:val="006E7FB2"/>
    <w:rsid w:val="007265F0"/>
    <w:rsid w:val="00732EDA"/>
    <w:rsid w:val="007509F9"/>
    <w:rsid w:val="007D49BA"/>
    <w:rsid w:val="007E73A4"/>
    <w:rsid w:val="00804173"/>
    <w:rsid w:val="008A3A9A"/>
    <w:rsid w:val="008B0831"/>
    <w:rsid w:val="008D7617"/>
    <w:rsid w:val="00911B49"/>
    <w:rsid w:val="0093128C"/>
    <w:rsid w:val="009F7A77"/>
    <w:rsid w:val="00A16870"/>
    <w:rsid w:val="00A77D63"/>
    <w:rsid w:val="00A861FD"/>
    <w:rsid w:val="00AA1C22"/>
    <w:rsid w:val="00AA2AF7"/>
    <w:rsid w:val="00AA573D"/>
    <w:rsid w:val="00B23860"/>
    <w:rsid w:val="00B364B1"/>
    <w:rsid w:val="00B5404F"/>
    <w:rsid w:val="00B853BB"/>
    <w:rsid w:val="00BA5332"/>
    <w:rsid w:val="00BC7B4B"/>
    <w:rsid w:val="00BD5EC5"/>
    <w:rsid w:val="00C17CB6"/>
    <w:rsid w:val="00C36393"/>
    <w:rsid w:val="00C67142"/>
    <w:rsid w:val="00C76D47"/>
    <w:rsid w:val="00C77B22"/>
    <w:rsid w:val="00CB3153"/>
    <w:rsid w:val="00CC520B"/>
    <w:rsid w:val="00CF4237"/>
    <w:rsid w:val="00D771A3"/>
    <w:rsid w:val="00D87C83"/>
    <w:rsid w:val="00D903B1"/>
    <w:rsid w:val="00DC1BA8"/>
    <w:rsid w:val="00E544B8"/>
    <w:rsid w:val="00E63C9A"/>
    <w:rsid w:val="00E877AB"/>
    <w:rsid w:val="00EE30CE"/>
    <w:rsid w:val="00F37F7E"/>
    <w:rsid w:val="00F40897"/>
    <w:rsid w:val="00F97B3A"/>
    <w:rsid w:val="00F97B61"/>
    <w:rsid w:val="00FB4717"/>
    <w:rsid w:val="00FC490F"/>
    <w:rsid w:val="00FE189C"/>
    <w:rsid w:val="00FE462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9520"/>
  <w15:chartTrackingRefBased/>
  <w15:docId w15:val="{D63B996D-E561-40A6-A0B2-79116219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533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11B49"/>
    <w:rPr>
      <w:color w:val="0563C1"/>
      <w:u w:val="single"/>
    </w:rPr>
  </w:style>
  <w:style w:type="character" w:styleId="Onopgelostemelding">
    <w:name w:val="Unresolved Mention"/>
    <w:basedOn w:val="Standaardalinea-lettertype"/>
    <w:uiPriority w:val="99"/>
    <w:semiHidden/>
    <w:unhideWhenUsed/>
    <w:rsid w:val="00FE462C"/>
    <w:rPr>
      <w:color w:val="605E5C"/>
      <w:shd w:val="clear" w:color="auto" w:fill="E1DFDD"/>
    </w:rPr>
  </w:style>
  <w:style w:type="paragraph" w:styleId="Ballontekst">
    <w:name w:val="Balloon Text"/>
    <w:basedOn w:val="Standaard"/>
    <w:link w:val="BallontekstChar"/>
    <w:uiPriority w:val="99"/>
    <w:semiHidden/>
    <w:unhideWhenUsed/>
    <w:rsid w:val="002752E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52E1"/>
    <w:rPr>
      <w:rFonts w:ascii="Segoe UI" w:hAnsi="Segoe UI" w:cs="Segoe UI"/>
      <w:sz w:val="18"/>
      <w:szCs w:val="18"/>
    </w:rPr>
  </w:style>
  <w:style w:type="paragraph" w:styleId="Normaalweb">
    <w:name w:val="Normal (Web)"/>
    <w:basedOn w:val="Standaard"/>
    <w:uiPriority w:val="99"/>
    <w:semiHidden/>
    <w:unhideWhenUsed/>
    <w:rsid w:val="00635A68"/>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2100">
      <w:bodyDiv w:val="1"/>
      <w:marLeft w:val="0"/>
      <w:marRight w:val="0"/>
      <w:marTop w:val="0"/>
      <w:marBottom w:val="0"/>
      <w:divBdr>
        <w:top w:val="none" w:sz="0" w:space="0" w:color="auto"/>
        <w:left w:val="none" w:sz="0" w:space="0" w:color="auto"/>
        <w:bottom w:val="none" w:sz="0" w:space="0" w:color="auto"/>
        <w:right w:val="none" w:sz="0" w:space="0" w:color="auto"/>
      </w:divBdr>
    </w:div>
    <w:div w:id="87040545">
      <w:bodyDiv w:val="1"/>
      <w:marLeft w:val="0"/>
      <w:marRight w:val="0"/>
      <w:marTop w:val="0"/>
      <w:marBottom w:val="0"/>
      <w:divBdr>
        <w:top w:val="none" w:sz="0" w:space="0" w:color="auto"/>
        <w:left w:val="none" w:sz="0" w:space="0" w:color="auto"/>
        <w:bottom w:val="none" w:sz="0" w:space="0" w:color="auto"/>
        <w:right w:val="none" w:sz="0" w:space="0" w:color="auto"/>
      </w:divBdr>
    </w:div>
    <w:div w:id="305352719">
      <w:bodyDiv w:val="1"/>
      <w:marLeft w:val="0"/>
      <w:marRight w:val="0"/>
      <w:marTop w:val="0"/>
      <w:marBottom w:val="0"/>
      <w:divBdr>
        <w:top w:val="none" w:sz="0" w:space="0" w:color="auto"/>
        <w:left w:val="none" w:sz="0" w:space="0" w:color="auto"/>
        <w:bottom w:val="none" w:sz="0" w:space="0" w:color="auto"/>
        <w:right w:val="none" w:sz="0" w:space="0" w:color="auto"/>
      </w:divBdr>
    </w:div>
    <w:div w:id="373387807">
      <w:bodyDiv w:val="1"/>
      <w:marLeft w:val="0"/>
      <w:marRight w:val="0"/>
      <w:marTop w:val="0"/>
      <w:marBottom w:val="0"/>
      <w:divBdr>
        <w:top w:val="none" w:sz="0" w:space="0" w:color="auto"/>
        <w:left w:val="none" w:sz="0" w:space="0" w:color="auto"/>
        <w:bottom w:val="none" w:sz="0" w:space="0" w:color="auto"/>
        <w:right w:val="none" w:sz="0" w:space="0" w:color="auto"/>
      </w:divBdr>
    </w:div>
    <w:div w:id="1017737247">
      <w:bodyDiv w:val="1"/>
      <w:marLeft w:val="0"/>
      <w:marRight w:val="0"/>
      <w:marTop w:val="0"/>
      <w:marBottom w:val="0"/>
      <w:divBdr>
        <w:top w:val="none" w:sz="0" w:space="0" w:color="auto"/>
        <w:left w:val="none" w:sz="0" w:space="0" w:color="auto"/>
        <w:bottom w:val="none" w:sz="0" w:space="0" w:color="auto"/>
        <w:right w:val="none" w:sz="0" w:space="0" w:color="auto"/>
      </w:divBdr>
    </w:div>
    <w:div w:id="1070927437">
      <w:bodyDiv w:val="1"/>
      <w:marLeft w:val="0"/>
      <w:marRight w:val="0"/>
      <w:marTop w:val="0"/>
      <w:marBottom w:val="0"/>
      <w:divBdr>
        <w:top w:val="none" w:sz="0" w:space="0" w:color="auto"/>
        <w:left w:val="none" w:sz="0" w:space="0" w:color="auto"/>
        <w:bottom w:val="none" w:sz="0" w:space="0" w:color="auto"/>
        <w:right w:val="none" w:sz="0" w:space="0" w:color="auto"/>
      </w:divBdr>
    </w:div>
    <w:div w:id="1110012935">
      <w:bodyDiv w:val="1"/>
      <w:marLeft w:val="0"/>
      <w:marRight w:val="0"/>
      <w:marTop w:val="0"/>
      <w:marBottom w:val="0"/>
      <w:divBdr>
        <w:top w:val="none" w:sz="0" w:space="0" w:color="auto"/>
        <w:left w:val="none" w:sz="0" w:space="0" w:color="auto"/>
        <w:bottom w:val="none" w:sz="0" w:space="0" w:color="auto"/>
        <w:right w:val="none" w:sz="0" w:space="0" w:color="auto"/>
      </w:divBdr>
    </w:div>
    <w:div w:id="1180586378">
      <w:bodyDiv w:val="1"/>
      <w:marLeft w:val="0"/>
      <w:marRight w:val="0"/>
      <w:marTop w:val="0"/>
      <w:marBottom w:val="0"/>
      <w:divBdr>
        <w:top w:val="none" w:sz="0" w:space="0" w:color="auto"/>
        <w:left w:val="none" w:sz="0" w:space="0" w:color="auto"/>
        <w:bottom w:val="none" w:sz="0" w:space="0" w:color="auto"/>
        <w:right w:val="none" w:sz="0" w:space="0" w:color="auto"/>
      </w:divBdr>
    </w:div>
    <w:div w:id="1387988121">
      <w:bodyDiv w:val="1"/>
      <w:marLeft w:val="0"/>
      <w:marRight w:val="0"/>
      <w:marTop w:val="0"/>
      <w:marBottom w:val="0"/>
      <w:divBdr>
        <w:top w:val="none" w:sz="0" w:space="0" w:color="auto"/>
        <w:left w:val="none" w:sz="0" w:space="0" w:color="auto"/>
        <w:bottom w:val="none" w:sz="0" w:space="0" w:color="auto"/>
        <w:right w:val="none" w:sz="0" w:space="0" w:color="auto"/>
      </w:divBdr>
    </w:div>
    <w:div w:id="1561211463">
      <w:bodyDiv w:val="1"/>
      <w:marLeft w:val="0"/>
      <w:marRight w:val="0"/>
      <w:marTop w:val="0"/>
      <w:marBottom w:val="0"/>
      <w:divBdr>
        <w:top w:val="none" w:sz="0" w:space="0" w:color="auto"/>
        <w:left w:val="none" w:sz="0" w:space="0" w:color="auto"/>
        <w:bottom w:val="none" w:sz="0" w:space="0" w:color="auto"/>
        <w:right w:val="none" w:sz="0" w:space="0" w:color="auto"/>
      </w:divBdr>
    </w:div>
    <w:div w:id="1809203278">
      <w:bodyDiv w:val="1"/>
      <w:marLeft w:val="0"/>
      <w:marRight w:val="0"/>
      <w:marTop w:val="0"/>
      <w:marBottom w:val="0"/>
      <w:divBdr>
        <w:top w:val="none" w:sz="0" w:space="0" w:color="auto"/>
        <w:left w:val="none" w:sz="0" w:space="0" w:color="auto"/>
        <w:bottom w:val="none" w:sz="0" w:space="0" w:color="auto"/>
        <w:right w:val="none" w:sz="0" w:space="0" w:color="auto"/>
      </w:divBdr>
    </w:div>
    <w:div w:id="2031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urabie@procelys.lesaffre.com" TargetMode="External"/><Relationship Id="rId13" Type="http://schemas.openxmlformats.org/officeDocument/2006/relationships/hyperlink" Target="mailto:BPot@yakulteurope.com" TargetMode="External"/><Relationship Id="rId18" Type="http://schemas.openxmlformats.org/officeDocument/2006/relationships/hyperlink" Target="mailto:Jean-Michel.FAURIE@danone.com" TargetMode="External"/><Relationship Id="rId26" Type="http://schemas.openxmlformats.org/officeDocument/2006/relationships/hyperlink" Target="mailto:simpe@arlafoods.com" TargetMode="External"/><Relationship Id="rId39" Type="http://schemas.openxmlformats.org/officeDocument/2006/relationships/hyperlink" Target="mailto:christophe.chassard@inrae.fr" TargetMode="External"/><Relationship Id="rId3" Type="http://schemas.openxmlformats.org/officeDocument/2006/relationships/customXml" Target="../customXml/item3.xml"/><Relationship Id="rId21" Type="http://schemas.openxmlformats.org/officeDocument/2006/relationships/hyperlink" Target="mailto:MOTHY@arlafoods.com" TargetMode="External"/><Relationship Id="rId34" Type="http://schemas.openxmlformats.org/officeDocument/2006/relationships/hyperlink" Target="mailto:aat.ledeboer@hetnet.nl" TargetMode="External"/><Relationship Id="rId42" Type="http://schemas.openxmlformats.org/officeDocument/2006/relationships/hyperlink" Target="mailto:mbf@food.ku.dk"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BPot@yakulteurope.com" TargetMode="External"/><Relationship Id="rId17" Type="http://schemas.openxmlformats.org/officeDocument/2006/relationships/hyperlink" Target="mailto:Jan-Willem.Sanders@unilever.com" TargetMode="External"/><Relationship Id="rId25" Type="http://schemas.openxmlformats.org/officeDocument/2006/relationships/hyperlink" Target="mailto:Patrick.Boyaval@dupont.com" TargetMode="External"/><Relationship Id="rId33" Type="http://schemas.openxmlformats.org/officeDocument/2006/relationships/hyperlink" Target="mailto:aat.ledeboer@hetnet.nl" TargetMode="External"/><Relationship Id="rId38" Type="http://schemas.openxmlformats.org/officeDocument/2006/relationships/hyperlink" Target="mailto:christophe.lacroix@hest.ethz.ch" TargetMode="External"/><Relationship Id="rId46" Type="http://schemas.openxmlformats.org/officeDocument/2006/relationships/hyperlink" Target="mailto:john.leech@teagasc.ie" TargetMode="External"/><Relationship Id="rId2" Type="http://schemas.openxmlformats.org/officeDocument/2006/relationships/customXml" Target="../customXml/item2.xml"/><Relationship Id="rId16" Type="http://schemas.openxmlformats.org/officeDocument/2006/relationships/hyperlink" Target="mailto:Ingeborg.Haagsma@Westland-Kaas.nl" TargetMode="External"/><Relationship Id="rId20" Type="http://schemas.openxmlformats.org/officeDocument/2006/relationships/hyperlink" Target="mailto:markus.brandt@sauerteig.de" TargetMode="External"/><Relationship Id="rId29" Type="http://schemas.openxmlformats.org/officeDocument/2006/relationships/hyperlink" Target="mailto:s.legrain@lhc.lesaffre.com" TargetMode="External"/><Relationship Id="rId41" Type="http://schemas.openxmlformats.org/officeDocument/2006/relationships/hyperlink" Target="mailto:jeroen.hugenholtz@wur.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ljana.Bogicevic@rdko.nestle.com" TargetMode="External"/><Relationship Id="rId24" Type="http://schemas.openxmlformats.org/officeDocument/2006/relationships/hyperlink" Target="mailto:Patrick.Boyaval@dupont.com" TargetMode="External"/><Relationship Id="rId32" Type="http://schemas.openxmlformats.org/officeDocument/2006/relationships/hyperlink" Target="mailto:Tadhg.OSullivan@heineken.com" TargetMode="External"/><Relationship Id="rId37" Type="http://schemas.openxmlformats.org/officeDocument/2006/relationships/hyperlink" Target="mailto:Bernd.vanderMeulen@food-law.nl" TargetMode="External"/><Relationship Id="rId40" Type="http://schemas.openxmlformats.org/officeDocument/2006/relationships/hyperlink" Target="mailto:Herwig.Bachmann@nizo.com" TargetMode="External"/><Relationship Id="rId45" Type="http://schemas.openxmlformats.org/officeDocument/2006/relationships/hyperlink" Target="mailto:john.leech@teagasc.ie" TargetMode="External"/><Relationship Id="rId5" Type="http://schemas.openxmlformats.org/officeDocument/2006/relationships/settings" Target="settings.xml"/><Relationship Id="rId15" Type="http://schemas.openxmlformats.org/officeDocument/2006/relationships/hyperlink" Target="mailto:DKEL@chr-hansen.com" TargetMode="External"/><Relationship Id="rId23" Type="http://schemas.openxmlformats.org/officeDocument/2006/relationships/hyperlink" Target="mailto:plaforce@lallemand.com" TargetMode="External"/><Relationship Id="rId28" Type="http://schemas.openxmlformats.org/officeDocument/2006/relationships/hyperlink" Target="mailto:s.legrain@lhc.lesaffre.com" TargetMode="External"/><Relationship Id="rId36" Type="http://schemas.openxmlformats.org/officeDocument/2006/relationships/hyperlink" Target="mailto:bmf1@ipla.csic.es" TargetMode="External"/><Relationship Id="rId10" Type="http://schemas.openxmlformats.org/officeDocument/2006/relationships/hyperlink" Target="mailto:arjen.nauta@frieslandcampina.com" TargetMode="External"/><Relationship Id="rId19" Type="http://schemas.openxmlformats.org/officeDocument/2006/relationships/hyperlink" Target="mailto:Mariella.Kuilman@DSM.COM" TargetMode="External"/><Relationship Id="rId31" Type="http://schemas.openxmlformats.org/officeDocument/2006/relationships/hyperlink" Target="mailto:dksl@chr-hansen.com" TargetMode="External"/><Relationship Id="rId44" Type="http://schemas.openxmlformats.org/officeDocument/2006/relationships/hyperlink" Target="mailto:Michael.Callanan@cit.ie" TargetMode="External"/><Relationship Id="rId4" Type="http://schemas.openxmlformats.org/officeDocument/2006/relationships/styles" Target="styles.xml"/><Relationship Id="rId9" Type="http://schemas.openxmlformats.org/officeDocument/2006/relationships/hyperlink" Target="mailto:arjen.nauta@frieslandcampina.com" TargetMode="External"/><Relationship Id="rId14" Type="http://schemas.openxmlformats.org/officeDocument/2006/relationships/hyperlink" Target="mailto:DANLU@arlafoods.com" TargetMode="External"/><Relationship Id="rId22" Type="http://schemas.openxmlformats.org/officeDocument/2006/relationships/hyperlink" Target="mailto:effca@kellencompany.com" TargetMode="External"/><Relationship Id="rId27" Type="http://schemas.openxmlformats.org/officeDocument/2006/relationships/hyperlink" Target="mailto:Sofia.Dashko@dsm.com" TargetMode="External"/><Relationship Id="rId30" Type="http://schemas.openxmlformats.org/officeDocument/2006/relationships/hyperlink" Target="mailto:Stephane.Duboux@rdls.nestle.com" TargetMode="External"/><Relationship Id="rId35" Type="http://schemas.openxmlformats.org/officeDocument/2006/relationships/hyperlink" Target="mailto:aat.ledeboer@hetnet.nl" TargetMode="External"/><Relationship Id="rId43" Type="http://schemas.openxmlformats.org/officeDocument/2006/relationships/hyperlink" Target="mailto:Michael.Callanan@cit.i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2568851D932C409A151E1D1743B209" ma:contentTypeVersion="13" ma:contentTypeDescription="Opret et nyt dokument." ma:contentTypeScope="" ma:versionID="a43701923ffe893f4554800fef063234">
  <xsd:schema xmlns:xsd="http://www.w3.org/2001/XMLSchema" xmlns:xs="http://www.w3.org/2001/XMLSchema" xmlns:p="http://schemas.microsoft.com/office/2006/metadata/properties" xmlns:ns3="366003a9-cf6e-4448-8b62-00785a335032" xmlns:ns4="84fccacb-bf03-42ef-8229-d9a5d9d34c69" targetNamespace="http://schemas.microsoft.com/office/2006/metadata/properties" ma:root="true" ma:fieldsID="5f658009c7451624ff24fc07595d7793" ns3:_="" ns4:_="">
    <xsd:import namespace="366003a9-cf6e-4448-8b62-00785a335032"/>
    <xsd:import namespace="84fccacb-bf03-42ef-8229-d9a5d9d34c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003a9-cf6e-4448-8b62-00785a335032"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ccacb-bf03-42ef-8229-d9a5d9d34c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3CEA8-4CB8-493D-896A-9642250D5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003a9-cf6e-4448-8b62-00785a335032"/>
    <ds:schemaRef ds:uri="84fccacb-bf03-42ef-8229-d9a5d9d34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75D9A-6939-4798-85BC-A5E996EF10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2DE408-56FE-40EC-BA56-7A9CEF491D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2590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Laulund</dc:creator>
  <cp:keywords/>
  <dc:description/>
  <cp:lastModifiedBy>Aat Ledeboer</cp:lastModifiedBy>
  <cp:revision>2</cp:revision>
  <cp:lastPrinted>2021-09-26T13:16:00Z</cp:lastPrinted>
  <dcterms:created xsi:type="dcterms:W3CDTF">2021-09-26T16:37:00Z</dcterms:created>
  <dcterms:modified xsi:type="dcterms:W3CDTF">2021-09-26T16:37:00Z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0x010100602568851D932C409A151E1D1743B209</vt:lpwstr>
  </property>
</Properties>
</file>